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Times New Roman" w:eastAsia="黑体" w:cs="黑体"/>
          <w:color w:val="000000"/>
        </w:rPr>
      </w:pPr>
      <w:bookmarkStart w:id="0" w:name="YS040100"/>
    </w:p>
    <w:p>
      <w:pPr>
        <w:jc w:val="center"/>
        <w:rPr>
          <w:rFonts w:ascii="黑体" w:hAnsi="Times New Roman" w:eastAsia="黑体" w:cs="黑体"/>
          <w:color w:val="000000"/>
        </w:rPr>
      </w:pPr>
    </w:p>
    <w:bookmarkEnd w:id="0"/>
    <w:p>
      <w:pPr>
        <w:jc w:val="center"/>
        <w:rPr>
          <w:rFonts w:ascii="华文中宋" w:hAnsi="华文中宋" w:eastAsia="华文中宋" w:cs="黑体"/>
          <w:color w:val="000000"/>
          <w:sz w:val="36"/>
          <w:szCs w:val="32"/>
        </w:rPr>
      </w:pPr>
      <w:r>
        <w:rPr>
          <w:rFonts w:hint="eastAsia" w:ascii="华文中宋" w:hAnsi="华文中宋" w:eastAsia="华文中宋" w:cs="黑体"/>
          <w:color w:val="000000"/>
          <w:sz w:val="36"/>
          <w:szCs w:val="32"/>
        </w:rPr>
        <w:t>20</w:t>
      </w:r>
      <w:r>
        <w:rPr>
          <w:rFonts w:hint="eastAsia" w:ascii="华文中宋" w:hAnsi="华文中宋" w:eastAsia="华文中宋" w:cs="黑体"/>
          <w:color w:val="000000"/>
          <w:sz w:val="36"/>
          <w:szCs w:val="32"/>
          <w:lang w:val="en-US" w:eastAsia="zh-CN"/>
        </w:rPr>
        <w:t>22</w:t>
      </w:r>
      <w:r>
        <w:rPr>
          <w:rFonts w:hint="eastAsia" w:ascii="华文中宋" w:hAnsi="华文中宋" w:eastAsia="华文中宋" w:cs="黑体"/>
          <w:color w:val="000000"/>
          <w:sz w:val="36"/>
          <w:szCs w:val="32"/>
        </w:rPr>
        <w:t>年度部门决算报表填报说明</w:t>
      </w:r>
    </w:p>
    <w:p>
      <w:pPr>
        <w:jc w:val="center"/>
        <w:rPr>
          <w:rFonts w:ascii="仿宋_GB2312" w:hAnsi="华文中宋" w:eastAsia="仿宋_GB2312" w:cs="黑体"/>
          <w:color w:val="000000"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yellow"/>
        </w:rPr>
        <w:t>一、决算汇编基本情况</w:t>
      </w:r>
    </w:p>
    <w:p>
      <w:pPr>
        <w:ind w:firstLine="643" w:firstLineChars="200"/>
        <w:rPr>
          <w:rFonts w:ascii="楷体_GB2312" w:hAnsi="Times New Roman" w:eastAsia="楷体_GB2312" w:cs="Times New Roman"/>
          <w:b/>
          <w:color w:val="000000"/>
          <w:sz w:val="32"/>
          <w:szCs w:val="32"/>
        </w:rPr>
      </w:pPr>
      <w:r>
        <w:rPr>
          <w:rFonts w:hint="eastAsia" w:ascii="楷体_GB2312" w:hAnsi="仿宋" w:eastAsia="楷体_GB2312" w:cs="仿宋"/>
          <w:b/>
          <w:color w:val="000000"/>
          <w:sz w:val="32"/>
          <w:szCs w:val="32"/>
        </w:rPr>
        <w:t>（一）部门机构情况说明。</w:t>
      </w:r>
    </w:p>
    <w:p>
      <w:pPr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  <w:u w:val="single"/>
        </w:rPr>
        <w:t>      20</w:t>
      </w:r>
      <w:r>
        <w:rPr>
          <w:rFonts w:hint="eastAsia" w:ascii="仿宋_GB2312" w:eastAsia="仿宋_GB2312" w:cs="Times New Roman"/>
          <w:color w:val="000000"/>
          <w:sz w:val="32"/>
          <w:szCs w:val="32"/>
          <w:u w:val="single"/>
          <w:lang w:val="en-US" w:eastAsia="zh-CN"/>
        </w:rPr>
        <w:t>22</w:t>
      </w:r>
      <w:r>
        <w:rPr>
          <w:rFonts w:hint="eastAsia" w:ascii="仿宋_GB2312" w:eastAsia="仿宋_GB2312" w:cs="Times New Roman"/>
          <w:color w:val="000000"/>
          <w:sz w:val="32"/>
          <w:szCs w:val="32"/>
          <w:u w:val="single"/>
        </w:rPr>
        <w:t> 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年度，纳入本部门决算汇编范围的独立核算单位共</w:t>
      </w:r>
      <w:r>
        <w:rPr>
          <w:rFonts w:hint="eastAsia" w:ascii="仿宋_GB2312" w:eastAsia="仿宋_GB2312" w:cs="Times New Roman"/>
          <w:color w:val="000000"/>
          <w:sz w:val="32"/>
          <w:szCs w:val="32"/>
          <w:u w:val="single"/>
        </w:rPr>
        <w:t>   </w:t>
      </w:r>
      <w:r>
        <w:rPr>
          <w:rFonts w:hint="eastAsia" w:ascii="仿宋_GB2312" w:eastAsia="仿宋_GB2312" w:cs="Times New Roman"/>
          <w:color w:val="000000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eastAsia="仿宋_GB2312" w:cs="Times New Roman"/>
          <w:color w:val="000000"/>
          <w:sz w:val="32"/>
          <w:szCs w:val="32"/>
          <w:u w:val="single"/>
        </w:rPr>
        <w:t>    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个，比上年增减</w:t>
      </w:r>
      <w:r>
        <w:rPr>
          <w:rFonts w:hint="eastAsia" w:ascii="仿宋_GB2312" w:eastAsia="仿宋_GB2312" w:cs="Times New Roman"/>
          <w:color w:val="000000"/>
          <w:sz w:val="32"/>
          <w:szCs w:val="32"/>
          <w:u w:val="single"/>
        </w:rPr>
        <w:t>  </w:t>
      </w:r>
      <w:r>
        <w:rPr>
          <w:rFonts w:hint="eastAsia" w:ascii="仿宋_GB2312" w:eastAsia="仿宋_GB2312" w:cs="Times New Roman"/>
          <w:color w:val="000000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个，分类说明如下：</w:t>
      </w:r>
    </w:p>
    <w:tbl>
      <w:tblPr>
        <w:tblStyle w:val="5"/>
        <w:tblW w:w="8528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8"/>
        <w:gridCol w:w="1034"/>
        <w:gridCol w:w="1106"/>
        <w:gridCol w:w="34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70" w:lineRule="atLeast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32"/>
              </w:rPr>
              <w:t>项目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70" w:lineRule="atLeast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32"/>
              </w:rPr>
              <w:t>数量</w:t>
            </w:r>
          </w:p>
        </w:tc>
        <w:tc>
          <w:tcPr>
            <w:tcW w:w="11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70" w:lineRule="atLeast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32"/>
              </w:rPr>
              <w:t>比上年增减</w:t>
            </w:r>
          </w:p>
        </w:tc>
        <w:tc>
          <w:tcPr>
            <w:tcW w:w="3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70" w:lineRule="atLeast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32"/>
              </w:rPr>
              <w:t>变动原因说明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32"/>
              </w:rPr>
              <w:t>合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    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32"/>
              </w:rPr>
              <w:t>计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32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32"/>
              </w:rPr>
              <w:t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一、按单位基本性质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8"/>
              </w:rPr>
              <w:t>    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行政单位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0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8"/>
              </w:rPr>
              <w:t>    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事业单位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  <w:lang w:val="en-US" w:eastAsia="zh-CN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  <w:lang w:val="en-US" w:eastAsia="zh-CN"/>
              </w:rPr>
              <w:t>0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8"/>
              </w:rPr>
              <w:t>    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其他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二、按执行会计制度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8"/>
              </w:rPr>
              <w:t>    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行政单位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0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40" w:firstLineChars="100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事业单位（含行业）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  <w:lang w:val="en-US" w:eastAsia="zh-CN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  <w:lang w:val="en-US" w:eastAsia="zh-CN"/>
              </w:rPr>
              <w:t>0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8"/>
              </w:rPr>
              <w:t>    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民间非营利组织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8"/>
              </w:rPr>
              <w:t>    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企业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三、按单位预算级次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8"/>
              </w:rPr>
              <w:t>    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一级预算单位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仿宋_GB2312"/>
                <w:color w:val="000000"/>
                <w:sz w:val="24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仿宋_GB2312"/>
                <w:color w:val="000000"/>
                <w:sz w:val="24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仿宋_GB2312"/>
                <w:color w:val="00000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8"/>
              </w:rPr>
              <w:t>    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二级预算单位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仿宋_GB2312"/>
                <w:color w:val="000000"/>
                <w:sz w:val="24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仿宋_GB2312"/>
                <w:color w:val="000000"/>
                <w:sz w:val="24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仿宋_GB2312"/>
                <w:color w:val="00000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8"/>
              </w:rPr>
              <w:t>    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三级预算单位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仿宋_GB2312"/>
                <w:color w:val="000000"/>
                <w:sz w:val="24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仿宋_GB2312"/>
                <w:color w:val="000000"/>
                <w:sz w:val="24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仿宋_GB2312"/>
                <w:color w:val="00000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  <w:highlight w:val="yellow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  <w:highlight w:val="yellow"/>
              </w:rPr>
              <w:t>四、按事业单位分类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8"/>
                <w:highlight w:val="yellow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  <w:highlight w:val="yellow"/>
              </w:rPr>
              <w:t>—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  <w:highlight w:val="yello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  <w:highlight w:val="yellow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8"/>
                <w:highlight w:val="yellow"/>
              </w:rPr>
              <w:t>    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  <w:highlight w:val="yellow"/>
              </w:rPr>
              <w:t>行政类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8"/>
                <w:highlight w:val="yellow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  <w:highlight w:val="yellow"/>
              </w:rPr>
              <w:t>—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  <w:highlight w:val="yello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/>
                <w:sz w:val="24"/>
                <w:szCs w:val="28"/>
                <w:highlight w:val="yellow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8"/>
                <w:highlight w:val="yellow"/>
              </w:rPr>
              <w:t xml:space="preserve">  公益一类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仿宋_GB2312"/>
                <w:color w:val="000000"/>
                <w:sz w:val="24"/>
                <w:szCs w:val="28"/>
                <w:highlight w:val="yellow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sz w:val="24"/>
                <w:szCs w:val="28"/>
                <w:highlight w:val="yellow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  <w:highlight w:val="yellow"/>
              </w:rPr>
              <w:t>—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仿宋_GB2312"/>
                <w:color w:val="000000"/>
                <w:sz w:val="24"/>
                <w:szCs w:val="28"/>
                <w:highlight w:val="yello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/>
                <w:sz w:val="24"/>
                <w:szCs w:val="28"/>
                <w:highlight w:val="yellow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8"/>
                <w:highlight w:val="yellow"/>
              </w:rPr>
              <w:t xml:space="preserve">  公益二类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仿宋_GB2312"/>
                <w:color w:val="000000"/>
                <w:sz w:val="24"/>
                <w:szCs w:val="28"/>
                <w:highlight w:val="yellow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sz w:val="24"/>
                <w:szCs w:val="28"/>
                <w:highlight w:val="yellow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  <w:highlight w:val="yellow"/>
              </w:rPr>
              <w:t>—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仿宋_GB2312"/>
                <w:color w:val="000000"/>
                <w:sz w:val="24"/>
                <w:szCs w:val="28"/>
                <w:highlight w:val="yello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/>
                <w:sz w:val="24"/>
                <w:szCs w:val="28"/>
                <w:highlight w:val="yellow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8"/>
                <w:highlight w:val="yellow"/>
              </w:rPr>
              <w:t xml:space="preserve">  生产经营类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仿宋_GB2312"/>
                <w:color w:val="000000"/>
                <w:sz w:val="24"/>
                <w:szCs w:val="28"/>
                <w:highlight w:val="yellow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sz w:val="24"/>
                <w:szCs w:val="28"/>
                <w:highlight w:val="yellow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  <w:highlight w:val="yellow"/>
              </w:rPr>
              <w:t>—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仿宋_GB2312"/>
                <w:color w:val="000000"/>
                <w:sz w:val="24"/>
                <w:szCs w:val="28"/>
                <w:highlight w:val="yello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  <w:highlight w:val="yellow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8"/>
                <w:highlight w:val="yellow"/>
              </w:rPr>
              <w:t xml:space="preserve">  暂未明确类别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8"/>
                <w:highlight w:val="yellow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  <w:highlight w:val="yellow"/>
              </w:rPr>
              <w:t>—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  <w:highlight w:val="yellow"/>
              </w:rPr>
            </w:pPr>
          </w:p>
        </w:tc>
      </w:tr>
    </w:tbl>
    <w:p>
      <w:pPr>
        <w:ind w:firstLine="567"/>
        <w:rPr>
          <w:rFonts w:ascii="仿宋_GB2312" w:hAnsi="仿宋" w:eastAsia="仿宋_GB2312" w:cs="仿宋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/>
          <w:color w:val="000000"/>
          <w:sz w:val="32"/>
          <w:szCs w:val="32"/>
        </w:rPr>
        <w:t>（二）部门录入户数说明。</w:t>
      </w:r>
    </w:p>
    <w:p>
      <w:pPr>
        <w:ind w:firstLine="567"/>
        <w:rPr>
          <w:rFonts w:ascii="仿宋_GB2312" w:hAnsi="仿宋" w:eastAsia="仿宋_GB2312" w:cs="仿宋"/>
          <w:b/>
          <w:color w:val="000000"/>
          <w:sz w:val="32"/>
          <w:szCs w:val="32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  <w:u w:val="single"/>
        </w:rPr>
        <w:t>    20</w:t>
      </w:r>
      <w:r>
        <w:rPr>
          <w:rFonts w:hint="eastAsia" w:ascii="仿宋_GB2312" w:eastAsia="仿宋_GB2312" w:cs="Times New Roman"/>
          <w:color w:val="000000"/>
          <w:sz w:val="32"/>
          <w:szCs w:val="32"/>
          <w:u w:val="single"/>
          <w:lang w:val="en-US" w:eastAsia="zh-CN"/>
        </w:rPr>
        <w:t>22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年度，本部门决算汇编户数共</w:t>
      </w:r>
      <w:r>
        <w:rPr>
          <w:rFonts w:hint="eastAsia" w:ascii="仿宋_GB2312" w:eastAsia="仿宋_GB2312" w:cs="Times New Roman"/>
          <w:color w:val="000000"/>
          <w:sz w:val="32"/>
          <w:szCs w:val="32"/>
          <w:u w:val="single"/>
        </w:rPr>
        <w:t>  </w:t>
      </w:r>
      <w:r>
        <w:rPr>
          <w:rFonts w:hint="eastAsia" w:ascii="仿宋_GB2312" w:eastAsia="仿宋_GB2312" w:cs="Times New Roman"/>
          <w:color w:val="000000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个，比上年增减</w:t>
      </w:r>
      <w:r>
        <w:rPr>
          <w:rFonts w:hint="eastAsia" w:ascii="仿宋_GB2312" w:eastAsia="仿宋_GB2312" w:cs="Times New Roman"/>
          <w:color w:val="000000"/>
          <w:sz w:val="32"/>
          <w:szCs w:val="32"/>
          <w:u w:val="single"/>
        </w:rPr>
        <w:t> </w:t>
      </w:r>
      <w:r>
        <w:rPr>
          <w:rFonts w:hint="eastAsia" w:ascii="仿宋_GB2312" w:eastAsia="仿宋_GB2312" w:cs="Times New Roman"/>
          <w:color w:val="000000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个，分类说明如下：</w:t>
      </w:r>
    </w:p>
    <w:tbl>
      <w:tblPr>
        <w:tblStyle w:val="5"/>
        <w:tblW w:w="8646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2"/>
        <w:gridCol w:w="1082"/>
        <w:gridCol w:w="1092"/>
        <w:gridCol w:w="28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Header/>
        </w:trPr>
        <w:tc>
          <w:tcPr>
            <w:tcW w:w="3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" w:lineRule="atLeast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项目</w:t>
            </w:r>
          </w:p>
        </w:tc>
        <w:tc>
          <w:tcPr>
            <w:tcW w:w="10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" w:lineRule="atLeast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数量</w:t>
            </w:r>
          </w:p>
        </w:tc>
        <w:tc>
          <w:tcPr>
            <w:tcW w:w="10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" w:lineRule="atLeast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比上年增减</w:t>
            </w:r>
          </w:p>
        </w:tc>
        <w:tc>
          <w:tcPr>
            <w:tcW w:w="28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" w:lineRule="atLeast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变动原因说明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合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8"/>
              </w:rPr>
              <w:t>    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计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一、单户表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8"/>
              </w:rPr>
              <w:t>　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8"/>
                <w:lang w:val="en-US" w:eastAsia="zh-CN"/>
              </w:rPr>
              <w:t>0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二、行政单位汇总录入表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三、事业单位汇总录入表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四、经费自理事业单位汇总录入表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五、乡镇汇总录入表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六、其他单位汇总录入表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七、经费差额表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八、调整表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九、叠加汇总表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</w:tbl>
    <w:p>
      <w:pPr>
        <w:ind w:firstLine="707" w:firstLineChars="221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二、基础数据核对情况</w:t>
      </w:r>
    </w:p>
    <w:p>
      <w:pPr>
        <w:ind w:firstLine="709"/>
        <w:rPr>
          <w:rFonts w:ascii="楷体_GB2312" w:hAnsi="仿宋" w:eastAsia="楷体_GB2312" w:cs="仿宋"/>
          <w:b/>
          <w:color w:val="000000"/>
          <w:sz w:val="32"/>
          <w:szCs w:val="32"/>
        </w:rPr>
      </w:pPr>
      <w:r>
        <w:rPr>
          <w:rFonts w:hint="eastAsia" w:ascii="楷体_GB2312" w:hAnsi="仿宋" w:eastAsia="楷体_GB2312" w:cs="仿宋"/>
          <w:b/>
          <w:color w:val="000000"/>
          <w:sz w:val="32"/>
          <w:szCs w:val="32"/>
        </w:rPr>
        <w:t>（一）</w:t>
      </w:r>
      <w:r>
        <w:rPr>
          <w:rFonts w:hint="eastAsia" w:ascii="楷体_GB2312" w:hAnsi="仿宋" w:eastAsia="楷体_GB2312" w:cs="仿宋"/>
          <w:b/>
          <w:color w:val="000000"/>
          <w:sz w:val="32"/>
          <w:szCs w:val="32"/>
          <w:highlight w:val="yellow"/>
        </w:rPr>
        <w:t>财政资金</w:t>
      </w:r>
      <w:r>
        <w:rPr>
          <w:rFonts w:hint="eastAsia" w:ascii="楷体_GB2312" w:hAnsi="仿宋" w:eastAsia="楷体_GB2312" w:cs="仿宋"/>
          <w:b/>
          <w:color w:val="000000"/>
          <w:sz w:val="32"/>
          <w:szCs w:val="32"/>
        </w:rPr>
        <w:t>对账情况。</w:t>
      </w:r>
    </w:p>
    <w:p>
      <w:pPr>
        <w:ind w:firstLine="709"/>
        <w:rPr>
          <w:rFonts w:ascii="仿宋_GB2312" w:hAnsi="仿宋" w:eastAsia="仿宋_GB2312" w:cs="Times New Roman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/>
          <w:color w:val="000000"/>
          <w:sz w:val="32"/>
          <w:szCs w:val="32"/>
        </w:rPr>
        <w:t>1．财政拨款核对情况。</w:t>
      </w:r>
    </w:p>
    <w:p>
      <w:pPr>
        <w:ind w:firstLine="709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（1）</w:t>
      </w:r>
      <w:r>
        <w:rPr>
          <w:rFonts w:hint="eastAsia" w:ascii="仿宋_GB2312" w:hAnsi="仿宋" w:eastAsia="仿宋_GB2312" w:cs="仿宋"/>
          <w:b/>
          <w:bCs/>
          <w:color w:val="000000"/>
          <w:sz w:val="32"/>
          <w:szCs w:val="32"/>
        </w:rPr>
        <w:t>本部门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本年度实际收到的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一般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公共预算财政拨款收入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u w:val="single"/>
          <w:lang w:val="en-US" w:eastAsia="zh-CN"/>
        </w:rPr>
        <w:t>8422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万元，财政部门拨款对账单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u w:val="single"/>
          <w:lang w:val="en-US" w:eastAsia="zh-CN"/>
        </w:rPr>
        <w:t>8422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万元，差额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u w:val="single"/>
        </w:rPr>
        <w:t>0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万元。</w:t>
      </w:r>
    </w:p>
    <w:p>
      <w:pPr>
        <w:ind w:firstLine="709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（2）</w:t>
      </w:r>
      <w:r>
        <w:rPr>
          <w:rFonts w:hint="eastAsia" w:ascii="仿宋_GB2312" w:hAnsi="仿宋" w:eastAsia="仿宋_GB2312" w:cs="仿宋"/>
          <w:b/>
          <w:bCs/>
          <w:color w:val="000000"/>
          <w:sz w:val="32"/>
          <w:szCs w:val="32"/>
        </w:rPr>
        <w:t>本部门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本年度政府性基金预算财政拨款收入</w:t>
      </w:r>
      <w:r>
        <w:rPr>
          <w:rFonts w:hint="eastAsia" w:ascii="仿宋_GB2312" w:eastAsia="仿宋_GB2312" w:cs="Times New Roman"/>
          <w:color w:val="000000"/>
          <w:sz w:val="32"/>
          <w:szCs w:val="32"/>
          <w:u w:val="single"/>
        </w:rPr>
        <w:t> </w:t>
      </w:r>
      <w:r>
        <w:rPr>
          <w:rFonts w:hint="eastAsia" w:ascii="仿宋_GB2312" w:eastAsia="仿宋_GB2312" w:cs="Times New Roman"/>
          <w:color w:val="000000"/>
          <w:sz w:val="32"/>
          <w:szCs w:val="32"/>
          <w:u w:val="single"/>
          <w:lang w:val="en-US" w:eastAsia="zh-CN"/>
        </w:rPr>
        <w:t>300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万元，财政部门拨款对账单</w:t>
      </w:r>
      <w:r>
        <w:rPr>
          <w:rFonts w:hint="eastAsia" w:ascii="仿宋_GB2312" w:eastAsia="仿宋_GB2312" w:cs="Times New Roman"/>
          <w:color w:val="000000"/>
          <w:sz w:val="32"/>
          <w:szCs w:val="32"/>
          <w:u w:val="single"/>
        </w:rPr>
        <w:t> </w:t>
      </w:r>
      <w:r>
        <w:rPr>
          <w:rFonts w:hint="eastAsia" w:ascii="仿宋_GB2312" w:eastAsia="仿宋_GB2312" w:cs="Times New Roman"/>
          <w:color w:val="000000"/>
          <w:sz w:val="32"/>
          <w:szCs w:val="32"/>
          <w:u w:val="single"/>
          <w:lang w:val="en-US" w:eastAsia="zh-CN"/>
        </w:rPr>
        <w:t>300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万元，差额</w:t>
      </w:r>
      <w:r>
        <w:rPr>
          <w:rFonts w:hint="eastAsia" w:ascii="仿宋_GB2312" w:eastAsia="仿宋_GB2312" w:cs="Times New Roman"/>
          <w:color w:val="000000"/>
          <w:sz w:val="32"/>
          <w:szCs w:val="32"/>
          <w:u w:val="single"/>
        </w:rPr>
        <w:t> 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u w:val="single"/>
        </w:rPr>
        <w:t>0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万元。</w:t>
      </w:r>
    </w:p>
    <w:p>
      <w:pPr>
        <w:ind w:firstLine="709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 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三、报表审核情况</w:t>
      </w:r>
    </w:p>
    <w:p>
      <w:pPr>
        <w:ind w:firstLine="709"/>
        <w:rPr>
          <w:rFonts w:ascii="仿宋_GB2312" w:hAnsi="仿宋" w:eastAsia="仿宋_GB2312" w:cs="仿宋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/>
          <w:color w:val="000000"/>
          <w:sz w:val="32"/>
          <w:szCs w:val="32"/>
        </w:rPr>
        <w:t>（一）审核情况。</w:t>
      </w:r>
      <w:bookmarkStart w:id="1" w:name="_GoBack"/>
      <w:bookmarkEnd w:id="1"/>
    </w:p>
    <w:p>
      <w:pPr>
        <w:ind w:firstLine="709"/>
        <w:rPr>
          <w:rFonts w:ascii="仿宋_GB2312" w:hAnsi="仿宋" w:eastAsia="仿宋_GB2312" w:cs="仿宋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/>
          <w:color w:val="000000"/>
          <w:sz w:val="32"/>
          <w:szCs w:val="32"/>
        </w:rPr>
        <w:t>审核通过。</w:t>
      </w: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 PAGE   \* MERGEFORMAT 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sz w:val="24"/>
        <w:szCs w:val="24"/>
      </w:rPr>
      <w:t>2</w:t>
    </w:r>
    <w:r>
      <w:rPr>
        <w:rFonts w:ascii="Arial" w:hAnsi="Arial" w:cs="Arial"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A5MmZiZGUxMzA2ODgwMzlhNjZlMzdjNzBlYWEwNjQifQ=="/>
  </w:docVars>
  <w:rsids>
    <w:rsidRoot w:val="003877C3"/>
    <w:rsid w:val="0007008F"/>
    <w:rsid w:val="00092ECA"/>
    <w:rsid w:val="001A3CFE"/>
    <w:rsid w:val="003877C3"/>
    <w:rsid w:val="005F6720"/>
    <w:rsid w:val="008A560D"/>
    <w:rsid w:val="009E77A1"/>
    <w:rsid w:val="00A603BE"/>
    <w:rsid w:val="00AB12C3"/>
    <w:rsid w:val="00AF3A88"/>
    <w:rsid w:val="00B11C0F"/>
    <w:rsid w:val="00B15613"/>
    <w:rsid w:val="00B44137"/>
    <w:rsid w:val="00B51E5F"/>
    <w:rsid w:val="00B66D84"/>
    <w:rsid w:val="00CB6486"/>
    <w:rsid w:val="00F06D60"/>
    <w:rsid w:val="00F46091"/>
    <w:rsid w:val="17F0142D"/>
    <w:rsid w:val="3D004B19"/>
    <w:rsid w:val="53C20246"/>
    <w:rsid w:val="65CC03BD"/>
    <w:rsid w:val="7A4356E0"/>
    <w:rsid w:val="7B4841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nhideWhenUsed="0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iPriority w:val="0"/>
    <w:rPr>
      <w:rFonts w:cs="Times New Roman"/>
      <w:sz w:val="18"/>
      <w:szCs w:val="18"/>
      <w:lang w:val="zh-CN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  <w:lang w:val="zh-CN"/>
    </w:rPr>
  </w:style>
  <w:style w:type="paragraph" w:styleId="4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  <w:lang w:val="zh-CN"/>
    </w:rPr>
  </w:style>
  <w:style w:type="character" w:styleId="7">
    <w:name w:val="FollowedHyperlink"/>
    <w:semiHidden/>
    <w:qFormat/>
    <w:uiPriority w:val="99"/>
    <w:rPr>
      <w:color w:val="800080"/>
      <w:u w:val="single"/>
    </w:rPr>
  </w:style>
  <w:style w:type="character" w:styleId="8">
    <w:name w:val="Hyperlink"/>
    <w:semiHidden/>
    <w:qFormat/>
    <w:uiPriority w:val="99"/>
    <w:rPr>
      <w:color w:val="0000FF"/>
      <w:u w:val="single"/>
    </w:rPr>
  </w:style>
  <w:style w:type="character" w:customStyle="1" w:styleId="9">
    <w:name w:val="页脚 Char"/>
    <w:basedOn w:val="6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页脚 Char1"/>
    <w:link w:val="3"/>
    <w:qFormat/>
    <w:locked/>
    <w:uiPriority w:val="99"/>
    <w:rPr>
      <w:rFonts w:ascii="Times New Roman" w:hAnsi="Times New Roman" w:eastAsia="宋体" w:cs="Times New Roman"/>
      <w:kern w:val="0"/>
      <w:sz w:val="18"/>
      <w:szCs w:val="18"/>
      <w:lang w:val="zh-CN" w:eastAsia="zh-CN"/>
    </w:rPr>
  </w:style>
  <w:style w:type="character" w:customStyle="1" w:styleId="11">
    <w:name w:val="页眉 Char"/>
    <w:basedOn w:val="6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12">
    <w:name w:val="页眉 Char1"/>
    <w:link w:val="4"/>
    <w:qFormat/>
    <w:locked/>
    <w:uiPriority w:val="99"/>
    <w:rPr>
      <w:rFonts w:ascii="Times New Roman" w:hAnsi="Times New Roman" w:eastAsia="宋体" w:cs="Times New Roman"/>
      <w:kern w:val="0"/>
      <w:sz w:val="18"/>
      <w:szCs w:val="18"/>
      <w:lang w:val="zh-CN" w:eastAsia="zh-CN"/>
    </w:rPr>
  </w:style>
  <w:style w:type="character" w:customStyle="1" w:styleId="13">
    <w:name w:val="apple-converted-space"/>
    <w:basedOn w:val="6"/>
    <w:qFormat/>
    <w:uiPriority w:val="99"/>
  </w:style>
  <w:style w:type="character" w:customStyle="1" w:styleId="14">
    <w:name w:val="批注框文本 Char"/>
    <w:basedOn w:val="6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5">
    <w:name w:val="批注框文本 Char1"/>
    <w:link w:val="2"/>
    <w:uiPriority w:val="0"/>
    <w:rPr>
      <w:rFonts w:ascii="Calibri" w:hAnsi="Calibri" w:eastAsia="宋体" w:cs="Times New Roman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508</Words>
  <Characters>529</Characters>
  <Lines>6</Lines>
  <Paragraphs>1</Paragraphs>
  <TotalTime>0</TotalTime>
  <ScaleCrop>false</ScaleCrop>
  <LinksUpToDate>false</LinksUpToDate>
  <CharactersWithSpaces>671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2020-01-11T08:15:00Z</dcterms:created>
  <dc:creator>闻吉</dc:creator>
  <cp:lastModifiedBy>Administrator</cp:lastModifiedBy>
  <dcterms:modified xsi:type="dcterms:W3CDTF">2023-01-30T02:47:47Z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B05E604A04FE4EBC816ACF9C222F1108</vt:lpwstr>
  </property>
</Properties>
</file>