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610" w:firstLineChars="500"/>
        <w:rPr>
          <w:rFonts w:hint="eastAsia" w:ascii="宋体" w:hAnsi="宋体" w:eastAsia="宋体" w:cs="宋体"/>
          <w:b/>
          <w:bCs/>
          <w:sz w:val="52"/>
          <w:szCs w:val="52"/>
          <w:lang w:val="en-US" w:eastAsia="zh-CN"/>
        </w:rPr>
      </w:pPr>
    </w:p>
    <w:p>
      <w:pPr>
        <w:ind w:firstLine="2610" w:firstLineChars="500"/>
        <w:rPr>
          <w:rFonts w:hint="eastAsia" w:ascii="宋体" w:hAnsi="宋体" w:eastAsia="宋体" w:cs="宋体"/>
          <w:b/>
          <w:bCs/>
          <w:sz w:val="52"/>
          <w:szCs w:val="52"/>
          <w:lang w:val="en-US" w:eastAsia="zh-CN"/>
        </w:rPr>
      </w:pPr>
      <w:r>
        <w:rPr>
          <w:rFonts w:hint="eastAsia" w:ascii="宋体" w:hAnsi="宋体" w:eastAsia="宋体" w:cs="宋体"/>
          <w:b/>
          <w:bCs/>
          <w:sz w:val="52"/>
          <w:szCs w:val="52"/>
          <w:lang w:val="en-US" w:eastAsia="zh-CN"/>
        </w:rPr>
        <w:t>进贤县</w:t>
      </w:r>
      <w:r>
        <w:rPr>
          <w:rFonts w:hint="eastAsia" w:ascii="宋体" w:hAnsi="宋体" w:cs="宋体"/>
          <w:b/>
          <w:bCs/>
          <w:sz w:val="52"/>
          <w:szCs w:val="52"/>
          <w:lang w:val="en-US" w:eastAsia="zh-CN"/>
        </w:rPr>
        <w:t>文化馆</w:t>
      </w:r>
      <w:r>
        <w:rPr>
          <w:rFonts w:hint="eastAsia" w:ascii="宋体" w:hAnsi="宋体" w:eastAsia="宋体" w:cs="宋体"/>
          <w:b/>
          <w:bCs/>
          <w:sz w:val="52"/>
          <w:szCs w:val="52"/>
          <w:lang w:val="en-US" w:eastAsia="zh-CN"/>
        </w:rPr>
        <w:t>2022年度部门决算</w:t>
      </w: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ind w:firstLine="3855" w:firstLineChars="1200"/>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填报单位（公章）：</w:t>
      </w:r>
      <w:r>
        <w:rPr>
          <w:rFonts w:hint="eastAsia" w:ascii="宋体" w:hAnsi="宋体" w:cs="宋体"/>
          <w:b/>
          <w:bCs/>
          <w:sz w:val="32"/>
          <w:szCs w:val="32"/>
          <w:lang w:val="en-US" w:eastAsia="zh-CN"/>
        </w:rPr>
        <w:t>进贤县文化馆</w:t>
      </w:r>
    </w:p>
    <w:p>
      <w:pPr>
        <w:ind w:firstLine="5461" w:firstLineChars="1700"/>
        <w:rPr>
          <w:rFonts w:hint="eastAsia" w:ascii="宋体" w:hAnsi="宋体" w:eastAsia="宋体" w:cs="宋体"/>
          <w:b/>
          <w:bCs/>
          <w:sz w:val="32"/>
          <w:szCs w:val="32"/>
          <w:lang w:val="en-US" w:eastAsia="zh-CN"/>
        </w:rPr>
      </w:pPr>
    </w:p>
    <w:p>
      <w:pPr>
        <w:ind w:firstLine="3855" w:firstLineChars="120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 xml:space="preserve">上报日期： </w:t>
      </w:r>
      <w:r>
        <w:rPr>
          <w:rFonts w:hint="eastAsia" w:ascii="宋体" w:hAnsi="宋体" w:cs="宋体"/>
          <w:b/>
          <w:bCs/>
          <w:sz w:val="32"/>
          <w:szCs w:val="32"/>
          <w:lang w:val="en-US" w:eastAsia="zh-CN"/>
        </w:rPr>
        <w:t>2023</w:t>
      </w:r>
      <w:r>
        <w:rPr>
          <w:rFonts w:hint="eastAsia" w:ascii="宋体" w:hAnsi="宋体" w:eastAsia="宋体" w:cs="宋体"/>
          <w:b/>
          <w:bCs/>
          <w:sz w:val="32"/>
          <w:szCs w:val="32"/>
          <w:lang w:val="en-US" w:eastAsia="zh-CN"/>
        </w:rPr>
        <w:t xml:space="preserve"> 年 11月 </w:t>
      </w:r>
      <w:r>
        <w:rPr>
          <w:rFonts w:hint="eastAsia" w:ascii="宋体" w:hAnsi="宋体" w:cs="宋体"/>
          <w:b/>
          <w:bCs/>
          <w:sz w:val="32"/>
          <w:szCs w:val="32"/>
          <w:lang w:val="en-US" w:eastAsia="zh-CN"/>
        </w:rPr>
        <w:t>28</w:t>
      </w:r>
      <w:r>
        <w:rPr>
          <w:rFonts w:hint="eastAsia" w:ascii="宋体" w:hAnsi="宋体" w:eastAsia="宋体" w:cs="宋体"/>
          <w:b/>
          <w:bCs/>
          <w:sz w:val="32"/>
          <w:szCs w:val="32"/>
          <w:lang w:val="en-US" w:eastAsia="zh-CN"/>
        </w:rPr>
        <w:t>日</w:t>
      </w:r>
    </w:p>
    <w:p>
      <w:pPr>
        <w:ind w:firstLine="4819" w:firstLineChars="1500"/>
        <w:rPr>
          <w:rFonts w:hint="eastAsia" w:ascii="宋体" w:hAnsi="宋体" w:eastAsia="宋体" w:cs="宋体"/>
          <w:b/>
          <w:bCs/>
          <w:sz w:val="32"/>
          <w:szCs w:val="32"/>
          <w:lang w:val="en-US" w:eastAsia="zh-CN"/>
        </w:rPr>
      </w:pPr>
    </w:p>
    <w:p>
      <w:pPr>
        <w:ind w:firstLine="4819" w:firstLineChars="1500"/>
        <w:rPr>
          <w:rFonts w:hint="eastAsia" w:ascii="宋体" w:hAnsi="宋体" w:eastAsia="宋体" w:cs="宋体"/>
          <w:b/>
          <w:bCs/>
          <w:sz w:val="32"/>
          <w:szCs w:val="32"/>
          <w:lang w:val="en-US" w:eastAsia="zh-CN"/>
        </w:rPr>
      </w:pPr>
    </w:p>
    <w:p>
      <w:pPr>
        <w:rPr>
          <w:rFonts w:hint="eastAsia" w:ascii="宋体" w:hAnsi="宋体" w:eastAsia="宋体" w:cs="宋体"/>
          <w:lang w:val="en-US" w:eastAsia="zh-CN"/>
        </w:rPr>
      </w:pPr>
    </w:p>
    <w:p>
      <w:pPr>
        <w:rPr>
          <w:rFonts w:hint="eastAsia"/>
          <w:lang w:val="en-US" w:eastAsia="zh-CN"/>
        </w:rPr>
      </w:pPr>
    </w:p>
    <w:p>
      <w:pPr>
        <w:ind w:firstLine="1470" w:firstLineChars="700"/>
        <w:rPr>
          <w:rFonts w:hint="default"/>
          <w:b/>
          <w:bCs/>
          <w:sz w:val="28"/>
          <w:szCs w:val="28"/>
          <w:lang w:val="en-US" w:eastAsia="zh-CN"/>
        </w:rPr>
      </w:pPr>
      <w:r>
        <w:rPr>
          <w:rFonts w:hint="eastAsia"/>
          <w:lang w:val="en-US" w:eastAsia="zh-CN"/>
        </w:rPr>
        <w:t xml:space="preserve"> </w:t>
      </w:r>
      <w:r>
        <w:rPr>
          <w:rFonts w:hint="eastAsia"/>
          <w:b/>
          <w:bCs/>
          <w:sz w:val="28"/>
          <w:szCs w:val="28"/>
          <w:lang w:val="en-US" w:eastAsia="zh-CN"/>
        </w:rPr>
        <w:t>单位负责人：                    财务负责人：                   填表人：</w:t>
      </w:r>
    </w:p>
    <w:p>
      <w:pPr>
        <w:spacing w:line="600" w:lineRule="exact"/>
        <w:jc w:val="both"/>
        <w:rPr>
          <w:rFonts w:hint="eastAsia" w:ascii="宋体" w:hAnsi="宋体" w:eastAsia="宋体" w:cs="宋体"/>
          <w:b/>
          <w:bCs/>
          <w:color w:val="auto"/>
          <w:sz w:val="44"/>
          <w:szCs w:val="36"/>
        </w:rPr>
      </w:pPr>
    </w:p>
    <w:p>
      <w:pPr>
        <w:bidi w:val="0"/>
        <w:rPr>
          <w:rFonts w:hint="eastAsia" w:ascii="Arial" w:hAnsi="Arial" w:eastAsia="Arial" w:cs="Arial"/>
          <w:snapToGrid w:val="0"/>
          <w:color w:val="000000"/>
          <w:kern w:val="0"/>
          <w:sz w:val="21"/>
          <w:szCs w:val="21"/>
          <w:lang w:val="en-US" w:eastAsia="en-US" w:bidi="ar-SA"/>
        </w:rPr>
      </w:pPr>
    </w:p>
    <w:p>
      <w:pPr>
        <w:bidi w:val="0"/>
        <w:rPr>
          <w:rFonts w:hint="eastAsia"/>
          <w:lang w:val="en-US" w:eastAsia="en-US"/>
        </w:rPr>
      </w:pPr>
    </w:p>
    <w:p>
      <w:pPr>
        <w:bidi w:val="0"/>
        <w:rPr>
          <w:rFonts w:hint="eastAsia"/>
          <w:lang w:val="en-US" w:eastAsia="en-US"/>
        </w:rPr>
      </w:pPr>
    </w:p>
    <w:p>
      <w:pPr>
        <w:bidi w:val="0"/>
        <w:rPr>
          <w:rFonts w:hint="eastAsia"/>
          <w:lang w:val="en-US" w:eastAsia="en-US"/>
        </w:rPr>
      </w:pPr>
    </w:p>
    <w:p>
      <w:pPr>
        <w:bidi w:val="0"/>
        <w:rPr>
          <w:rFonts w:hint="eastAsia"/>
          <w:lang w:val="en-US" w:eastAsia="en-US"/>
        </w:rPr>
      </w:pPr>
    </w:p>
    <w:p>
      <w:pPr>
        <w:bidi w:val="0"/>
        <w:rPr>
          <w:rFonts w:hint="eastAsia"/>
          <w:lang w:val="en-US" w:eastAsia="en-US"/>
        </w:rPr>
      </w:pPr>
    </w:p>
    <w:p>
      <w:pPr>
        <w:bidi w:val="0"/>
        <w:rPr>
          <w:rFonts w:hint="eastAsia"/>
          <w:lang w:val="en-US" w:eastAsia="en-US"/>
        </w:rPr>
      </w:pPr>
    </w:p>
    <w:p>
      <w:pPr>
        <w:tabs>
          <w:tab w:val="left" w:pos="12987"/>
        </w:tabs>
        <w:bidi w:val="0"/>
        <w:rPr>
          <w:rFonts w:hint="eastAsia"/>
          <w:lang w:val="en-US" w:eastAsia="en-US"/>
        </w:rPr>
      </w:pPr>
      <w:r>
        <w:rPr>
          <w:rFonts w:hint="eastAsia" w:eastAsia="宋体"/>
          <w:lang w:val="en-US" w:eastAsia="zh-CN"/>
        </w:rPr>
        <w:tab/>
      </w:r>
    </w:p>
    <w:p>
      <w:pPr>
        <w:tabs>
          <w:tab w:val="left" w:pos="12027"/>
        </w:tabs>
        <w:bidi w:val="0"/>
        <w:jc w:val="left"/>
        <w:rPr>
          <w:rFonts w:hint="eastAsia" w:ascii="黑体" w:hAnsi="黑体" w:eastAsia="黑体" w:cs="黑体"/>
          <w:b w:val="0"/>
          <w:bCs w:val="0"/>
          <w:color w:val="auto"/>
          <w:sz w:val="32"/>
          <w:szCs w:val="32"/>
          <w:lang w:val="en-US" w:eastAsia="zh-CN"/>
        </w:rPr>
        <w:sectPr>
          <w:headerReference r:id="rId5" w:type="default"/>
          <w:footerReference r:id="rId6" w:type="default"/>
          <w:pgSz w:w="16838" w:h="11906" w:orient="landscape"/>
          <w:pgMar w:top="1800" w:right="1440" w:bottom="1800" w:left="1440" w:header="851" w:footer="992" w:gutter="0"/>
          <w:cols w:space="425" w:num="1"/>
          <w:docGrid w:type="lines" w:linePitch="312" w:charSpace="0"/>
        </w:sectPr>
      </w:pPr>
      <w:r>
        <w:rPr>
          <w:rFonts w:hint="eastAsia" w:eastAsia="宋体"/>
          <w:lang w:val="en-US" w:eastAsia="zh-CN"/>
        </w:rPr>
        <w:tab/>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附件2</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楷体" w:hAnsi="楷体" w:eastAsia="楷体" w:cs="楷体"/>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宋体" w:hAnsi="宋体" w:cs="宋体"/>
          <w:b/>
          <w:bCs/>
          <w:color w:val="auto"/>
          <w:sz w:val="44"/>
          <w:szCs w:val="36"/>
          <w:lang w:val="en-US" w:eastAsia="zh-CN"/>
        </w:rPr>
        <w:t>进贤县文化馆</w:t>
      </w:r>
      <w:r>
        <w:rPr>
          <w:rFonts w:hint="eastAsia" w:ascii="方正小标宋简体" w:hAnsi="方正小标宋简体" w:eastAsia="方正小标宋简体" w:cs="方正小标宋简体"/>
          <w:b w:val="0"/>
          <w:bCs w:val="0"/>
          <w:color w:val="auto"/>
          <w:sz w:val="44"/>
          <w:szCs w:val="44"/>
        </w:rPr>
        <w:t>202</w:t>
      </w:r>
      <w:r>
        <w:rPr>
          <w:rFonts w:hint="eastAsia" w:ascii="方正小标宋简体" w:hAnsi="方正小标宋简体" w:eastAsia="方正小标宋简体" w:cs="方正小标宋简体"/>
          <w:b w:val="0"/>
          <w:bCs w:val="0"/>
          <w:color w:val="auto"/>
          <w:sz w:val="44"/>
          <w:szCs w:val="44"/>
          <w:lang w:val="en-US" w:eastAsia="zh-CN"/>
        </w:rPr>
        <w:t>2</w:t>
      </w:r>
      <w:r>
        <w:rPr>
          <w:rFonts w:hint="eastAsia" w:ascii="方正小标宋简体" w:hAnsi="方正小标宋简体" w:eastAsia="方正小标宋简体" w:cs="方正小标宋简体"/>
          <w:b w:val="0"/>
          <w:bCs w:val="0"/>
          <w:color w:val="auto"/>
          <w:sz w:val="44"/>
          <w:szCs w:val="44"/>
        </w:rPr>
        <w:t>年度决算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eastAsia="黑体"/>
          <w:color w:val="auto"/>
          <w:sz w:val="32"/>
          <w:szCs w:val="32"/>
          <w:lang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目    录</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仿宋_GB2312" w:eastAsia="仿宋_GB2312"/>
          <w:color w:val="auto"/>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 xml:space="preserve">第一部分  </w:t>
      </w:r>
      <w:r>
        <w:rPr>
          <w:rFonts w:hint="eastAsia" w:ascii="黑体" w:hAnsi="黑体" w:eastAsia="黑体"/>
          <w:b/>
          <w:color w:val="auto"/>
          <w:sz w:val="32"/>
          <w:szCs w:val="32"/>
        </w:rPr>
        <w:t xml:space="preserve"> </w:t>
      </w:r>
      <w:r>
        <w:rPr>
          <w:rFonts w:hint="eastAsia" w:ascii="黑体" w:hAnsi="黑体" w:eastAsia="黑体"/>
          <w:b w:val="0"/>
          <w:bCs w:val="0"/>
          <w:color w:val="auto"/>
          <w:sz w:val="32"/>
          <w:szCs w:val="32"/>
          <w:lang w:val="en-US" w:eastAsia="zh-CN"/>
        </w:rPr>
        <w:t>进贤县文化馆</w:t>
      </w:r>
      <w:r>
        <w:rPr>
          <w:rFonts w:hint="eastAsia" w:ascii="黑体" w:hAnsi="黑体" w:eastAsia="黑体" w:cs="黑体"/>
          <w:b w:val="0"/>
          <w:bCs w:val="0"/>
          <w:color w:val="auto"/>
          <w:sz w:val="32"/>
          <w:szCs w:val="32"/>
        </w:rPr>
        <w:t>概况</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一、</w:t>
      </w:r>
      <w:r>
        <w:rPr>
          <w:rFonts w:hint="eastAsia" w:ascii="仿宋_GB2312" w:hAnsi="仿宋_GB2312" w:eastAsia="仿宋_GB2312"/>
          <w:color w:val="auto"/>
          <w:sz w:val="32"/>
          <w:szCs w:val="32"/>
          <w:lang w:val="en-US" w:eastAsia="zh-CN"/>
        </w:rPr>
        <w:t>单位</w:t>
      </w:r>
      <w:r>
        <w:rPr>
          <w:rFonts w:hint="eastAsia" w:ascii="仿宋_GB2312" w:hAnsi="仿宋_GB2312" w:eastAsia="仿宋_GB2312"/>
          <w:color w:val="auto"/>
          <w:sz w:val="32"/>
          <w:szCs w:val="32"/>
        </w:rPr>
        <w:t>主要职责</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二、</w:t>
      </w:r>
      <w:r>
        <w:rPr>
          <w:rFonts w:hint="eastAsia" w:ascii="仿宋_GB2312" w:hAnsi="仿宋_GB2312" w:eastAsia="仿宋_GB2312" w:cs="宋体"/>
          <w:color w:val="auto"/>
          <w:kern w:val="0"/>
          <w:sz w:val="32"/>
          <w:szCs w:val="32"/>
          <w:lang w:val="en-US" w:eastAsia="zh-CN"/>
        </w:rPr>
        <w:t>单位</w:t>
      </w:r>
      <w:r>
        <w:rPr>
          <w:rFonts w:hint="eastAsia" w:ascii="仿宋_GB2312" w:hAnsi="仿宋_GB2312" w:eastAsia="仿宋_GB2312" w:cs="宋体"/>
          <w:color w:val="auto"/>
          <w:kern w:val="0"/>
          <w:sz w:val="32"/>
          <w:szCs w:val="32"/>
        </w:rPr>
        <w:t>基本情况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第二部分  202</w:t>
      </w:r>
      <w:r>
        <w:rPr>
          <w:rFonts w:hint="eastAsia" w:ascii="黑体" w:hAnsi="黑体" w:eastAsia="黑体"/>
          <w:color w:val="auto"/>
          <w:sz w:val="32"/>
          <w:szCs w:val="32"/>
          <w:lang w:val="en-US" w:eastAsia="zh-CN"/>
        </w:rPr>
        <w:t>2</w:t>
      </w:r>
      <w:r>
        <w:rPr>
          <w:rFonts w:hint="eastAsia" w:ascii="黑体" w:hAnsi="黑体" w:eastAsia="黑体"/>
          <w:color w:val="auto"/>
          <w:sz w:val="32"/>
          <w:szCs w:val="32"/>
        </w:rPr>
        <w:t>年度</w:t>
      </w:r>
      <w:r>
        <w:rPr>
          <w:rFonts w:hint="eastAsia" w:ascii="黑体" w:hAnsi="黑体" w:eastAsia="黑体"/>
          <w:color w:val="auto"/>
          <w:sz w:val="32"/>
          <w:szCs w:val="32"/>
          <w:lang w:val="en-US" w:eastAsia="zh-CN"/>
        </w:rPr>
        <w:t>单位</w:t>
      </w:r>
      <w:r>
        <w:rPr>
          <w:rFonts w:hint="eastAsia" w:ascii="黑体" w:hAnsi="黑体" w:eastAsia="黑体"/>
          <w:color w:val="auto"/>
          <w:sz w:val="32"/>
          <w:szCs w:val="32"/>
        </w:rPr>
        <w:t>决算表</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一、收入支出决算总表</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二、收入决算表</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三、支出决算表</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四、财政拨款收入支出决算总表</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五、一般公共预算财政拨款支出决算表</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六、一般公共预算财政拨款基本支出决算表</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lang w:val="en-US" w:eastAsia="zh-CN"/>
        </w:rPr>
        <w:t>七、</w:t>
      </w:r>
      <w:r>
        <w:rPr>
          <w:rFonts w:hint="eastAsia" w:ascii="仿宋_GB2312" w:hAnsi="仿宋_GB2312" w:eastAsia="仿宋_GB2312" w:cs="宋体"/>
          <w:color w:val="auto"/>
          <w:kern w:val="0"/>
          <w:sz w:val="32"/>
          <w:szCs w:val="32"/>
        </w:rPr>
        <w:t>政府性基金预算财政拨款收入支出决算表</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lang w:val="en-US" w:eastAsia="zh-CN"/>
        </w:rPr>
        <w:t>八、国有资本经营预算财政拨款支出决算表</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lang w:val="en-US" w:eastAsia="zh-CN"/>
        </w:rPr>
        <w:t>九、</w:t>
      </w:r>
      <w:r>
        <w:rPr>
          <w:rFonts w:hint="eastAsia" w:ascii="仿宋_GB2312" w:hAnsi="仿宋_GB2312" w:eastAsia="仿宋_GB2312" w:cs="宋体"/>
          <w:color w:val="auto"/>
          <w:kern w:val="0"/>
          <w:sz w:val="32"/>
          <w:szCs w:val="32"/>
        </w:rPr>
        <w:t>财政拨款“三公”经费支出决算表</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lang w:val="en-US" w:eastAsia="zh-CN"/>
        </w:rPr>
        <w:t>十</w:t>
      </w:r>
      <w:r>
        <w:rPr>
          <w:rFonts w:hint="eastAsia" w:ascii="仿宋_GB2312" w:hAnsi="仿宋_GB2312" w:eastAsia="仿宋_GB2312" w:cs="宋体"/>
          <w:color w:val="auto"/>
          <w:kern w:val="0"/>
          <w:sz w:val="32"/>
          <w:szCs w:val="32"/>
        </w:rPr>
        <w:t>、国有资产占用情况表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第三部分  202</w:t>
      </w:r>
      <w:r>
        <w:rPr>
          <w:rFonts w:hint="eastAsia" w:ascii="黑体" w:hAnsi="黑体" w:eastAsia="黑体"/>
          <w:color w:val="auto"/>
          <w:sz w:val="32"/>
          <w:szCs w:val="32"/>
          <w:lang w:val="en-US" w:eastAsia="zh-CN"/>
        </w:rPr>
        <w:t>2</w:t>
      </w:r>
      <w:r>
        <w:rPr>
          <w:rFonts w:hint="eastAsia" w:ascii="黑体" w:hAnsi="黑体" w:eastAsia="黑体"/>
          <w:color w:val="auto"/>
          <w:sz w:val="32"/>
          <w:szCs w:val="32"/>
        </w:rPr>
        <w:t>年度</w:t>
      </w:r>
      <w:r>
        <w:rPr>
          <w:rFonts w:hint="eastAsia" w:ascii="黑体" w:hAnsi="黑体" w:eastAsia="黑体"/>
          <w:color w:val="auto"/>
          <w:sz w:val="32"/>
          <w:szCs w:val="32"/>
          <w:lang w:val="en-US" w:eastAsia="zh-CN"/>
        </w:rPr>
        <w:t>单位</w:t>
      </w:r>
      <w:r>
        <w:rPr>
          <w:rFonts w:hint="eastAsia" w:ascii="黑体" w:hAnsi="黑体" w:eastAsia="黑体"/>
          <w:color w:val="auto"/>
          <w:sz w:val="32"/>
          <w:szCs w:val="32"/>
        </w:rPr>
        <w:t>决算情况说明</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一、收入决算情况说明</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二、支出决算情况说明</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三、财政拨款支出决算情况说明</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四、一般公共预算财政拨款基本支出决算情况说明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五、财政拨款“三公”经费支出决算情况说明</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六、机关运行经费支出情况说明</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七、政府采购支出情况说明</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八、国有资产占用情况说明</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九、预算绩效情况说明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olor w:val="auto"/>
          <w:sz w:val="32"/>
          <w:szCs w:val="32"/>
        </w:rPr>
      </w:pPr>
      <w:r>
        <w:rPr>
          <w:rFonts w:hint="eastAsia" w:ascii="黑体" w:hAnsi="黑体" w:eastAsia="黑体"/>
          <w:color w:val="auto"/>
          <w:sz w:val="32"/>
          <w:szCs w:val="32"/>
        </w:rPr>
        <w:t>第四部分  名词解释</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b/>
          <w:color w:val="auto"/>
          <w:sz w:val="32"/>
          <w:szCs w:val="32"/>
        </w:rPr>
      </w:pPr>
      <w:r>
        <w:rPr>
          <w:rFonts w:hint="eastAsia" w:ascii="宋体" w:hAnsi="宋体"/>
          <w:b/>
          <w:color w:val="auto"/>
          <w:sz w:val="32"/>
          <w:szCs w:val="32"/>
        </w:rPr>
        <w:br w:type="page"/>
      </w:r>
    </w:p>
    <w:p>
      <w:pPr>
        <w:widowControl/>
        <w:spacing w:line="580" w:lineRule="exact"/>
        <w:jc w:val="center"/>
        <w:rPr>
          <w:rFonts w:hint="eastAsia" w:ascii="宋体" w:hAnsi="宋体" w:eastAsia="宋体" w:cs="宋体"/>
          <w:b/>
          <w:bCs w:val="0"/>
          <w:color w:val="auto"/>
          <w:sz w:val="44"/>
          <w:szCs w:val="44"/>
        </w:rPr>
      </w:pPr>
      <w:r>
        <w:rPr>
          <w:rFonts w:hint="eastAsia" w:ascii="方正小标宋简体" w:hAnsi="方正小标宋简体" w:eastAsia="方正小标宋简体" w:cs="方正小标宋简体"/>
          <w:b w:val="0"/>
          <w:bCs/>
          <w:color w:val="auto"/>
          <w:sz w:val="44"/>
          <w:szCs w:val="44"/>
        </w:rPr>
        <w:t xml:space="preserve">第一部分  </w:t>
      </w:r>
      <w:r>
        <w:rPr>
          <w:rFonts w:hint="eastAsia" w:ascii="宋体" w:hAnsi="宋体" w:eastAsia="宋体" w:cs="宋体"/>
          <w:b/>
          <w:bCs w:val="0"/>
          <w:sz w:val="44"/>
          <w:szCs w:val="44"/>
          <w:lang w:val="en-US" w:eastAsia="zh-CN"/>
        </w:rPr>
        <w:t>进贤县</w:t>
      </w:r>
      <w:r>
        <w:rPr>
          <w:rFonts w:hint="eastAsia" w:ascii="宋体" w:hAnsi="宋体" w:eastAsia="宋体" w:cs="宋体"/>
          <w:b/>
          <w:bCs w:val="0"/>
          <w:sz w:val="44"/>
          <w:szCs w:val="44"/>
        </w:rPr>
        <w:t>文化馆</w:t>
      </w:r>
      <w:r>
        <w:rPr>
          <w:rFonts w:hint="eastAsia" w:ascii="宋体" w:hAnsi="宋体" w:eastAsia="宋体" w:cs="宋体"/>
          <w:b/>
          <w:bCs w:val="0"/>
          <w:color w:val="auto"/>
          <w:sz w:val="44"/>
          <w:szCs w:val="44"/>
        </w:rPr>
        <w:t>概况</w:t>
      </w:r>
    </w:p>
    <w:p>
      <w:pPr>
        <w:ind w:firstLine="630"/>
        <w:jc w:val="center"/>
        <w:rPr>
          <w:rFonts w:hint="eastAsia" w:ascii="宋体" w:hAnsi="宋体" w:eastAsia="宋体" w:cs="宋体"/>
          <w:color w:val="auto"/>
          <w:sz w:val="44"/>
          <w:szCs w:val="44"/>
        </w:rPr>
      </w:pP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olor w:val="auto"/>
          <w:sz w:val="32"/>
          <w:szCs w:val="32"/>
          <w:lang w:eastAsia="zh-CN"/>
        </w:rPr>
      </w:pPr>
      <w:r>
        <w:rPr>
          <w:rFonts w:hint="eastAsia" w:ascii="黑体" w:hAnsi="黑体" w:eastAsia="黑体"/>
          <w:color w:val="auto"/>
          <w:sz w:val="32"/>
          <w:szCs w:val="32"/>
        </w:rPr>
        <w:t>一、</w:t>
      </w:r>
      <w:r>
        <w:rPr>
          <w:rFonts w:hint="eastAsia" w:ascii="黑体" w:hAnsi="黑体" w:eastAsia="黑体"/>
          <w:color w:val="auto"/>
          <w:sz w:val="32"/>
          <w:szCs w:val="32"/>
          <w:lang w:val="en-US" w:eastAsia="zh-CN"/>
        </w:rPr>
        <w:t>单位</w:t>
      </w:r>
      <w:r>
        <w:rPr>
          <w:rFonts w:hint="eastAsia" w:ascii="黑体" w:hAnsi="黑体" w:eastAsia="黑体"/>
          <w:color w:val="auto"/>
          <w:sz w:val="32"/>
          <w:szCs w:val="32"/>
        </w:rPr>
        <w:t>主要职</w:t>
      </w:r>
      <w:r>
        <w:rPr>
          <w:rFonts w:hint="eastAsia" w:ascii="黑体" w:hAnsi="黑体" w:eastAsia="黑体"/>
          <w:color w:val="auto"/>
          <w:sz w:val="32"/>
          <w:szCs w:val="32"/>
          <w:lang w:val="en-US" w:eastAsia="zh-CN"/>
        </w:rPr>
        <w:t>责</w:t>
      </w:r>
    </w:p>
    <w:p>
      <w:pPr>
        <w:adjustRightInd w:val="0"/>
        <w:snapToGrid w:val="0"/>
        <w:spacing w:line="360" w:lineRule="auto"/>
        <w:ind w:firstLine="822" w:firstLineChars="257"/>
        <w:rPr>
          <w:rFonts w:hint="eastAsia" w:ascii="仿宋_GB2312" w:hAnsi="仿宋_GB2312" w:eastAsia="仿宋_GB2312"/>
          <w:sz w:val="32"/>
          <w:szCs w:val="32"/>
        </w:rPr>
      </w:pPr>
      <w:r>
        <w:rPr>
          <w:rFonts w:hint="eastAsia" w:ascii="仿宋" w:hAnsi="仿宋" w:eastAsia="仿宋" w:cs="仿宋"/>
          <w:b w:val="0"/>
          <w:bCs w:val="0"/>
          <w:sz w:val="32"/>
          <w:szCs w:val="32"/>
          <w:lang w:val="en-US" w:eastAsia="zh-CN"/>
        </w:rPr>
        <w:t>进贤县</w:t>
      </w:r>
      <w:r>
        <w:rPr>
          <w:rFonts w:hint="eastAsia" w:ascii="仿宋" w:hAnsi="仿宋" w:eastAsia="仿宋" w:cs="仿宋"/>
          <w:b w:val="0"/>
          <w:bCs w:val="0"/>
          <w:sz w:val="32"/>
          <w:szCs w:val="32"/>
        </w:rPr>
        <w:t>文化馆是开展社会宣传教育，普及科学文化知识，组织辅导群众文化艺术活动的综合性文化事业单位和活动场所；弘扬中华民族优秀传统文化，丰富群众的精神文化生活；运用各种文化艺术手段，组织群众寓教于乐；开展文化阵地活动，丰富群众业务文化生活；辅导、培训群众文化系统的在职干部及业务文艺骨干，为国家和社会培育人才；组织、辅导和研究群众文艺创作，开展群众性文艺创作活动；搜集、整理、保护民族民间文化艺术遗产.建立健全群众文化艺术档案。</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黑体" w:hAnsi="黑体" w:eastAsia="黑体"/>
          <w:color w:val="auto"/>
          <w:sz w:val="32"/>
          <w:szCs w:val="32"/>
        </w:rPr>
      </w:pPr>
      <w:r>
        <w:rPr>
          <w:rFonts w:hint="eastAsia" w:ascii="黑体" w:hAnsi="黑体" w:eastAsia="黑体"/>
          <w:color w:val="auto"/>
          <w:sz w:val="32"/>
          <w:szCs w:val="32"/>
        </w:rPr>
        <w:t>二、</w:t>
      </w:r>
      <w:r>
        <w:rPr>
          <w:rFonts w:hint="eastAsia" w:ascii="黑体" w:hAnsi="黑体" w:eastAsia="黑体"/>
          <w:color w:val="auto"/>
          <w:sz w:val="32"/>
          <w:szCs w:val="32"/>
          <w:lang w:val="en-US" w:eastAsia="zh-CN"/>
        </w:rPr>
        <w:t>单位</w:t>
      </w:r>
      <w:r>
        <w:rPr>
          <w:rFonts w:hint="eastAsia" w:ascii="黑体" w:hAnsi="黑体" w:eastAsia="黑体"/>
          <w:color w:val="auto"/>
          <w:sz w:val="32"/>
          <w:szCs w:val="32"/>
        </w:rPr>
        <w:t>基本情况</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仿宋_GB2312" w:hAnsi="仿宋_GB2312" w:eastAsia="仿宋_GB2312" w:cs="Times New Roman"/>
          <w:color w:val="auto"/>
          <w:sz w:val="32"/>
          <w:szCs w:val="32"/>
          <w:lang w:val="en-US" w:eastAsia="zh-CN"/>
        </w:rPr>
      </w:pPr>
      <w:r>
        <w:rPr>
          <w:rFonts w:hint="eastAsia" w:ascii="仿宋_GB2312" w:hAnsi="仿宋_GB2312" w:eastAsia="仿宋_GB2312"/>
          <w:color w:val="auto"/>
          <w:sz w:val="32"/>
          <w:szCs w:val="32"/>
          <w:lang w:val="en-US" w:eastAsia="zh-CN"/>
        </w:rPr>
        <w:t>本单位设立 1个内设机构，单位名称是</w:t>
      </w:r>
      <w:r>
        <w:rPr>
          <w:rFonts w:hint="eastAsia" w:ascii="仿宋_GB2312" w:hAnsi="仿宋_GB2312" w:eastAsia="仿宋_GB2312" w:cs="Times New Roman"/>
          <w:color w:val="auto"/>
          <w:sz w:val="32"/>
          <w:szCs w:val="32"/>
          <w:lang w:val="en-US" w:eastAsia="zh-CN"/>
        </w:rPr>
        <w:t>进贤县文化馆。</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仿宋_GB2312" w:hAnsi="仿宋_GB2312" w:eastAsia="仿宋_GB2312"/>
          <w:color w:val="auto"/>
          <w:sz w:val="32"/>
          <w:szCs w:val="32"/>
          <w:lang w:eastAsia="zh-CN"/>
        </w:rPr>
      </w:pPr>
      <w:r>
        <w:rPr>
          <w:rFonts w:hint="eastAsia" w:ascii="仿宋_GB2312" w:hAnsi="仿宋_GB2312" w:eastAsia="仿宋_GB2312"/>
          <w:color w:val="auto"/>
          <w:sz w:val="32"/>
          <w:szCs w:val="32"/>
        </w:rPr>
        <w:t>本</w:t>
      </w:r>
      <w:r>
        <w:rPr>
          <w:rFonts w:hint="eastAsia" w:ascii="仿宋_GB2312" w:hAnsi="仿宋_GB2312" w:eastAsia="仿宋_GB2312"/>
          <w:color w:val="auto"/>
          <w:sz w:val="32"/>
          <w:szCs w:val="32"/>
          <w:lang w:val="en-US" w:eastAsia="zh-CN"/>
        </w:rPr>
        <w:t>单位</w:t>
      </w:r>
      <w:r>
        <w:rPr>
          <w:rFonts w:hint="eastAsia" w:ascii="仿宋_GB2312" w:hAnsi="仿宋_GB2312" w:eastAsia="仿宋_GB2312"/>
          <w:color w:val="auto"/>
          <w:sz w:val="32"/>
          <w:szCs w:val="32"/>
        </w:rPr>
        <w:t>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年年末实有人数</w:t>
      </w:r>
      <w:r>
        <w:rPr>
          <w:rFonts w:hint="eastAsia" w:ascii="仿宋_GB2312" w:hAnsi="仿宋_GB2312" w:eastAsia="仿宋_GB2312"/>
          <w:color w:val="auto"/>
          <w:sz w:val="32"/>
          <w:szCs w:val="32"/>
          <w:lang w:val="en-US" w:eastAsia="zh-CN"/>
        </w:rPr>
        <w:t>9</w:t>
      </w:r>
      <w:r>
        <w:rPr>
          <w:rFonts w:hint="eastAsia" w:ascii="仿宋_GB2312" w:hAnsi="仿宋_GB2312" w:eastAsia="仿宋_GB2312"/>
          <w:color w:val="auto"/>
          <w:sz w:val="32"/>
          <w:szCs w:val="32"/>
        </w:rPr>
        <w:t>人，其中在职人员</w:t>
      </w:r>
      <w:r>
        <w:rPr>
          <w:rFonts w:hint="eastAsia" w:ascii="仿宋_GB2312" w:hAnsi="仿宋_GB2312" w:eastAsia="仿宋_GB2312"/>
          <w:color w:val="auto"/>
          <w:sz w:val="32"/>
          <w:szCs w:val="32"/>
          <w:lang w:val="en-US" w:eastAsia="zh-CN"/>
        </w:rPr>
        <w:t>9</w:t>
      </w:r>
      <w:r>
        <w:rPr>
          <w:rFonts w:hint="eastAsia" w:ascii="仿宋_GB2312" w:hAnsi="仿宋_GB2312" w:eastAsia="仿宋_GB2312"/>
          <w:color w:val="auto"/>
          <w:sz w:val="32"/>
          <w:szCs w:val="32"/>
        </w:rPr>
        <w:t xml:space="preserve">人，离休人员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w:t>
      </w:r>
      <w:r>
        <w:rPr>
          <w:rFonts w:hint="eastAsia" w:ascii="仿宋_GB2312" w:hAnsi="仿宋_GB2312" w:eastAsia="仿宋_GB2312"/>
          <w:color w:val="auto"/>
          <w:sz w:val="32"/>
          <w:szCs w:val="32"/>
          <w:lang w:val="en-US" w:eastAsia="zh-CN"/>
        </w:rPr>
        <w:t xml:space="preserve"> </w:t>
      </w:r>
      <w:r>
        <w:rPr>
          <w:rFonts w:hint="eastAsia" w:ascii="仿宋_GB2312" w:hAnsi="仿宋_GB2312" w:eastAsia="仿宋_GB2312"/>
          <w:color w:val="auto"/>
          <w:sz w:val="32"/>
          <w:szCs w:val="32"/>
        </w:rPr>
        <w:t xml:space="preserve">人，退休人员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人</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lang w:val="en-US" w:eastAsia="zh-CN"/>
        </w:rPr>
        <w:t>不含</w:t>
      </w:r>
      <w:r>
        <w:rPr>
          <w:rFonts w:hint="eastAsia" w:ascii="仿宋_GB2312" w:hAnsi="仿宋_GB2312" w:eastAsia="仿宋_GB2312"/>
          <w:color w:val="auto"/>
          <w:sz w:val="32"/>
          <w:szCs w:val="32"/>
        </w:rPr>
        <w:t>由养老保险基金发放养老金的离退休人员</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rPr>
        <w:t xml:space="preserve">；年末其他人员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人；年末学生人数</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人</w:t>
      </w:r>
      <w:r>
        <w:rPr>
          <w:rFonts w:hint="eastAsia" w:ascii="仿宋_GB2312" w:hAnsi="仿宋_GB2312" w:eastAsia="仿宋_GB2312"/>
          <w:color w:val="auto"/>
          <w:sz w:val="32"/>
          <w:szCs w:val="32"/>
          <w:lang w:val="en-US" w:eastAsia="zh-CN"/>
        </w:rPr>
        <w:t>；</w:t>
      </w:r>
      <w:r>
        <w:rPr>
          <w:rFonts w:hint="eastAsia" w:ascii="仿宋_GB2312" w:hAnsi="仿宋_GB2312" w:eastAsia="仿宋_GB2312"/>
          <w:color w:val="auto"/>
          <w:sz w:val="32"/>
          <w:szCs w:val="32"/>
        </w:rPr>
        <w:t>由养老保险基金发放养老金的离退休人员</w:t>
      </w:r>
      <w:r>
        <w:rPr>
          <w:rFonts w:hint="eastAsia" w:ascii="仿宋_GB2312" w:hAnsi="仿宋_GB2312" w:eastAsia="仿宋_GB2312"/>
          <w:color w:val="auto"/>
          <w:sz w:val="32"/>
          <w:szCs w:val="32"/>
          <w:lang w:val="en-US" w:eastAsia="zh-CN"/>
        </w:rPr>
        <w:t>10</w:t>
      </w:r>
      <w:r>
        <w:rPr>
          <w:rFonts w:hint="eastAsia" w:ascii="仿宋_GB2312" w:hAnsi="仿宋_GB2312" w:eastAsia="仿宋_GB2312"/>
          <w:color w:val="auto"/>
          <w:sz w:val="32"/>
          <w:szCs w:val="32"/>
        </w:rPr>
        <w:t>人</w:t>
      </w:r>
      <w:r>
        <w:rPr>
          <w:rFonts w:hint="eastAsia" w:ascii="仿宋_GB2312" w:hAnsi="仿宋_GB2312" w:eastAsia="仿宋_GB2312"/>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jc w:val="center"/>
        <w:textAlignment w:val="auto"/>
        <w:rPr>
          <w:rFonts w:hint="eastAsia" w:ascii="宋体" w:hAnsi="宋体"/>
          <w:b/>
          <w:color w:val="auto"/>
          <w:sz w:val="32"/>
          <w:szCs w:val="32"/>
        </w:rPr>
      </w:pPr>
      <w:r>
        <w:rPr>
          <w:rFonts w:hint="eastAsia" w:ascii="宋体" w:hAnsi="宋体"/>
          <w:b/>
          <w:color w:val="auto"/>
          <w:sz w:val="32"/>
          <w:szCs w:val="32"/>
        </w:rPr>
        <w:br w:type="page"/>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第二部分  202</w:t>
      </w:r>
      <w:r>
        <w:rPr>
          <w:rFonts w:hint="eastAsia" w:ascii="方正小标宋简体" w:hAnsi="方正小标宋简体" w:eastAsia="方正小标宋简体" w:cs="方正小标宋简体"/>
          <w:b w:val="0"/>
          <w:bCs/>
          <w:color w:val="auto"/>
          <w:sz w:val="44"/>
          <w:szCs w:val="44"/>
          <w:lang w:val="en-US" w:eastAsia="zh-CN"/>
        </w:rPr>
        <w:t>2</w:t>
      </w:r>
      <w:r>
        <w:rPr>
          <w:rFonts w:hint="eastAsia" w:ascii="方正小标宋简体" w:hAnsi="方正小标宋简体" w:eastAsia="方正小标宋简体" w:cs="方正小标宋简体"/>
          <w:b w:val="0"/>
          <w:bCs/>
          <w:color w:val="auto"/>
          <w:sz w:val="44"/>
          <w:szCs w:val="44"/>
        </w:rPr>
        <w:t>年度</w:t>
      </w:r>
      <w:r>
        <w:rPr>
          <w:rFonts w:hint="eastAsia" w:ascii="方正小标宋简体" w:hAnsi="方正小标宋简体" w:eastAsia="方正小标宋简体" w:cs="方正小标宋简体"/>
          <w:b w:val="0"/>
          <w:bCs/>
          <w:color w:val="auto"/>
          <w:sz w:val="44"/>
          <w:szCs w:val="44"/>
          <w:lang w:val="en-US" w:eastAsia="zh-CN"/>
        </w:rPr>
        <w:t>单位</w:t>
      </w:r>
      <w:r>
        <w:rPr>
          <w:rFonts w:hint="eastAsia" w:ascii="方正小标宋简体" w:hAnsi="方正小标宋简体" w:eastAsia="方正小标宋简体" w:cs="方正小标宋简体"/>
          <w:b w:val="0"/>
          <w:bCs/>
          <w:color w:val="auto"/>
          <w:sz w:val="44"/>
          <w:szCs w:val="44"/>
        </w:rPr>
        <w:t>决算表</w:t>
      </w:r>
    </w:p>
    <w:p>
      <w:pPr>
        <w:autoSpaceDE w:val="0"/>
        <w:autoSpaceDN w:val="0"/>
        <w:adjustRightInd w:val="0"/>
        <w:spacing w:line="360" w:lineRule="auto"/>
        <w:jc w:val="left"/>
        <w:rPr>
          <w:rFonts w:hint="eastAsia"/>
          <w:color w:val="auto"/>
          <w:szCs w:val="30"/>
        </w:rPr>
      </w:pPr>
    </w:p>
    <w:p>
      <w:pPr>
        <w:autoSpaceDE w:val="0"/>
        <w:autoSpaceDN w:val="0"/>
        <w:adjustRightInd w:val="0"/>
        <w:spacing w:line="360" w:lineRule="auto"/>
        <w:jc w:val="left"/>
        <w:rPr>
          <w:rFonts w:hint="eastAsia"/>
          <w:color w:val="auto"/>
        </w:rPr>
      </w:pPr>
      <w:r>
        <w:drawing>
          <wp:inline distT="0" distB="0" distL="114300" distR="114300">
            <wp:extent cx="6118225" cy="6299200"/>
            <wp:effectExtent l="0" t="0" r="15875" b="635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1"/>
                    <a:stretch>
                      <a:fillRect/>
                    </a:stretch>
                  </pic:blipFill>
                  <pic:spPr>
                    <a:xfrm>
                      <a:off x="0" y="0"/>
                      <a:ext cx="6118225" cy="6299200"/>
                    </a:xfrm>
                    <a:prstGeom prst="rect">
                      <a:avLst/>
                    </a:prstGeom>
                    <a:noFill/>
                    <a:ln>
                      <a:noFill/>
                    </a:ln>
                  </pic:spPr>
                </pic:pic>
              </a:graphicData>
            </a:graphic>
          </wp:inline>
        </w:drawing>
      </w:r>
    </w:p>
    <w:p>
      <w:pPr>
        <w:autoSpaceDE w:val="0"/>
        <w:autoSpaceDN w:val="0"/>
        <w:adjustRightInd w:val="0"/>
        <w:spacing w:line="360" w:lineRule="auto"/>
        <w:jc w:val="left"/>
        <w:rPr>
          <w:rFonts w:hint="eastAsia" w:eastAsia="宋体"/>
          <w:lang w:eastAsia="zh-CN"/>
        </w:rPr>
      </w:pPr>
    </w:p>
    <w:p>
      <w:pPr>
        <w:autoSpaceDE w:val="0"/>
        <w:autoSpaceDN w:val="0"/>
        <w:adjustRightInd w:val="0"/>
        <w:spacing w:line="360" w:lineRule="auto"/>
        <w:jc w:val="left"/>
        <w:rPr>
          <w:color w:val="auto"/>
        </w:rPr>
      </w:pPr>
      <w:r>
        <w:drawing>
          <wp:inline distT="0" distB="0" distL="114300" distR="114300">
            <wp:extent cx="6112510" cy="2499360"/>
            <wp:effectExtent l="0" t="0" r="2540" b="1524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2"/>
                    <a:stretch>
                      <a:fillRect/>
                    </a:stretch>
                  </pic:blipFill>
                  <pic:spPr>
                    <a:xfrm>
                      <a:off x="0" y="0"/>
                      <a:ext cx="6112510" cy="2499360"/>
                    </a:xfrm>
                    <a:prstGeom prst="rect">
                      <a:avLst/>
                    </a:prstGeom>
                    <a:noFill/>
                    <a:ln>
                      <a:noFill/>
                    </a:ln>
                  </pic:spPr>
                </pic:pic>
              </a:graphicData>
            </a:graphic>
          </wp:inline>
        </w:drawing>
      </w:r>
    </w:p>
    <w:p>
      <w:pPr>
        <w:autoSpaceDE w:val="0"/>
        <w:autoSpaceDN w:val="0"/>
        <w:adjustRightInd w:val="0"/>
        <w:spacing w:line="360" w:lineRule="auto"/>
        <w:jc w:val="left"/>
        <w:rPr>
          <w:color w:val="auto"/>
        </w:rPr>
      </w:pPr>
    </w:p>
    <w:p>
      <w:pPr>
        <w:autoSpaceDE w:val="0"/>
        <w:autoSpaceDN w:val="0"/>
        <w:adjustRightInd w:val="0"/>
        <w:spacing w:line="360" w:lineRule="auto"/>
        <w:jc w:val="left"/>
        <w:rPr>
          <w:color w:val="auto"/>
        </w:rPr>
      </w:pPr>
    </w:p>
    <w:p>
      <w:pPr>
        <w:autoSpaceDE w:val="0"/>
        <w:autoSpaceDN w:val="0"/>
        <w:adjustRightInd w:val="0"/>
        <w:spacing w:line="360" w:lineRule="auto"/>
        <w:jc w:val="left"/>
        <w:rPr>
          <w:color w:val="auto"/>
        </w:rPr>
      </w:pPr>
      <w:r>
        <w:drawing>
          <wp:inline distT="0" distB="0" distL="114300" distR="114300">
            <wp:extent cx="6118225" cy="3048000"/>
            <wp:effectExtent l="0" t="0" r="15875" b="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13"/>
                    <a:stretch>
                      <a:fillRect/>
                    </a:stretch>
                  </pic:blipFill>
                  <pic:spPr>
                    <a:xfrm>
                      <a:off x="0" y="0"/>
                      <a:ext cx="6118225" cy="3048000"/>
                    </a:xfrm>
                    <a:prstGeom prst="rect">
                      <a:avLst/>
                    </a:prstGeom>
                    <a:noFill/>
                    <a:ln>
                      <a:noFill/>
                    </a:ln>
                  </pic:spPr>
                </pic:pic>
              </a:graphicData>
            </a:graphic>
          </wp:inline>
        </w:drawing>
      </w:r>
    </w:p>
    <w:p>
      <w:pPr>
        <w:autoSpaceDE w:val="0"/>
        <w:autoSpaceDN w:val="0"/>
        <w:adjustRightInd w:val="0"/>
        <w:spacing w:line="360" w:lineRule="auto"/>
        <w:jc w:val="left"/>
        <w:rPr>
          <w:color w:val="auto"/>
        </w:rPr>
      </w:pPr>
    </w:p>
    <w:p>
      <w:pPr>
        <w:autoSpaceDE w:val="0"/>
        <w:autoSpaceDN w:val="0"/>
        <w:adjustRightInd w:val="0"/>
        <w:spacing w:line="360" w:lineRule="auto"/>
        <w:jc w:val="left"/>
      </w:pPr>
      <w:r>
        <w:drawing>
          <wp:inline distT="0" distB="0" distL="114300" distR="114300">
            <wp:extent cx="6113145" cy="4641850"/>
            <wp:effectExtent l="0" t="0" r="1905" b="635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14"/>
                    <a:stretch>
                      <a:fillRect/>
                    </a:stretch>
                  </pic:blipFill>
                  <pic:spPr>
                    <a:xfrm>
                      <a:off x="0" y="0"/>
                      <a:ext cx="6113145" cy="4641850"/>
                    </a:xfrm>
                    <a:prstGeom prst="rect">
                      <a:avLst/>
                    </a:prstGeom>
                    <a:noFill/>
                    <a:ln>
                      <a:noFill/>
                    </a:ln>
                  </pic:spPr>
                </pic:pic>
              </a:graphicData>
            </a:graphic>
          </wp:inline>
        </w:drawing>
      </w:r>
    </w:p>
    <w:p>
      <w:pPr>
        <w:autoSpaceDE w:val="0"/>
        <w:autoSpaceDN w:val="0"/>
        <w:adjustRightInd w:val="0"/>
        <w:spacing w:line="360" w:lineRule="auto"/>
        <w:jc w:val="left"/>
        <w:rPr>
          <w:color w:val="auto"/>
        </w:rPr>
      </w:pPr>
      <w:r>
        <w:drawing>
          <wp:inline distT="0" distB="0" distL="114300" distR="114300">
            <wp:extent cx="6113145" cy="4524375"/>
            <wp:effectExtent l="0" t="0" r="1905" b="9525"/>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15"/>
                    <a:stretch>
                      <a:fillRect/>
                    </a:stretch>
                  </pic:blipFill>
                  <pic:spPr>
                    <a:xfrm>
                      <a:off x="0" y="0"/>
                      <a:ext cx="6113145" cy="4524375"/>
                    </a:xfrm>
                    <a:prstGeom prst="rect">
                      <a:avLst/>
                    </a:prstGeom>
                    <a:noFill/>
                    <a:ln>
                      <a:noFill/>
                    </a:ln>
                  </pic:spPr>
                </pic:pic>
              </a:graphicData>
            </a:graphic>
          </wp:inline>
        </w:drawing>
      </w:r>
    </w:p>
    <w:p>
      <w:pPr>
        <w:autoSpaceDE w:val="0"/>
        <w:autoSpaceDN w:val="0"/>
        <w:adjustRightInd w:val="0"/>
        <w:spacing w:line="360" w:lineRule="auto"/>
        <w:jc w:val="left"/>
        <w:rPr>
          <w:color w:val="auto"/>
        </w:rPr>
      </w:pPr>
    </w:p>
    <w:p>
      <w:pPr>
        <w:autoSpaceDE w:val="0"/>
        <w:autoSpaceDN w:val="0"/>
        <w:adjustRightInd w:val="0"/>
        <w:spacing w:line="360" w:lineRule="auto"/>
        <w:jc w:val="left"/>
        <w:rPr>
          <w:color w:val="auto"/>
        </w:rPr>
      </w:pPr>
    </w:p>
    <w:p>
      <w:pPr>
        <w:autoSpaceDE w:val="0"/>
        <w:autoSpaceDN w:val="0"/>
        <w:adjustRightInd w:val="0"/>
        <w:spacing w:line="360" w:lineRule="auto"/>
        <w:jc w:val="center"/>
      </w:pPr>
      <w:r>
        <w:drawing>
          <wp:inline distT="0" distB="0" distL="114300" distR="114300">
            <wp:extent cx="6112510" cy="6093460"/>
            <wp:effectExtent l="0" t="0" r="2540" b="254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pic:cNvPicPr>
                      <a:picLocks noChangeAspect="1"/>
                    </pic:cNvPicPr>
                  </pic:nvPicPr>
                  <pic:blipFill>
                    <a:blip r:embed="rId16"/>
                    <a:stretch>
                      <a:fillRect/>
                    </a:stretch>
                  </pic:blipFill>
                  <pic:spPr>
                    <a:xfrm>
                      <a:off x="0" y="0"/>
                      <a:ext cx="6112510" cy="6093460"/>
                    </a:xfrm>
                    <a:prstGeom prst="rect">
                      <a:avLst/>
                    </a:prstGeom>
                    <a:noFill/>
                    <a:ln>
                      <a:noFill/>
                    </a:ln>
                  </pic:spPr>
                </pic:pic>
              </a:graphicData>
            </a:graphic>
          </wp:inline>
        </w:drawing>
      </w:r>
      <w:r>
        <w:drawing>
          <wp:inline distT="0" distB="0" distL="114300" distR="114300">
            <wp:extent cx="6120130" cy="2369185"/>
            <wp:effectExtent l="0" t="0" r="13970" b="12065"/>
            <wp:docPr id="1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pic:cNvPicPr>
                      <a:picLocks noChangeAspect="1"/>
                    </pic:cNvPicPr>
                  </pic:nvPicPr>
                  <pic:blipFill>
                    <a:blip r:embed="rId17"/>
                    <a:stretch>
                      <a:fillRect/>
                    </a:stretch>
                  </pic:blipFill>
                  <pic:spPr>
                    <a:xfrm>
                      <a:off x="0" y="0"/>
                      <a:ext cx="6120130" cy="236918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6114415" cy="3587750"/>
            <wp:effectExtent l="0" t="0" r="635" b="12700"/>
            <wp:docPr id="1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pic:cNvPicPr>
                      <a:picLocks noChangeAspect="1"/>
                    </pic:cNvPicPr>
                  </pic:nvPicPr>
                  <pic:blipFill>
                    <a:blip r:embed="rId18"/>
                    <a:stretch>
                      <a:fillRect/>
                    </a:stretch>
                  </pic:blipFill>
                  <pic:spPr>
                    <a:xfrm>
                      <a:off x="0" y="0"/>
                      <a:ext cx="6114415" cy="3587750"/>
                    </a:xfrm>
                    <a:prstGeom prst="rect">
                      <a:avLst/>
                    </a:prstGeom>
                    <a:noFill/>
                    <a:ln>
                      <a:noFill/>
                    </a:ln>
                  </pic:spPr>
                </pic:pic>
              </a:graphicData>
            </a:graphic>
          </wp:inline>
        </w:drawing>
      </w:r>
    </w:p>
    <w:p>
      <w:pPr>
        <w:autoSpaceDE w:val="0"/>
        <w:autoSpaceDN w:val="0"/>
        <w:adjustRightInd w:val="0"/>
        <w:spacing w:line="360" w:lineRule="auto"/>
        <w:jc w:val="left"/>
      </w:pPr>
      <w:r>
        <w:drawing>
          <wp:inline distT="0" distB="0" distL="114300" distR="114300">
            <wp:extent cx="6118860" cy="5668645"/>
            <wp:effectExtent l="0" t="0" r="15240" b="8255"/>
            <wp:docPr id="1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1"/>
                    <pic:cNvPicPr>
                      <a:picLocks noChangeAspect="1"/>
                    </pic:cNvPicPr>
                  </pic:nvPicPr>
                  <pic:blipFill>
                    <a:blip r:embed="rId19"/>
                    <a:stretch>
                      <a:fillRect/>
                    </a:stretch>
                  </pic:blipFill>
                  <pic:spPr>
                    <a:xfrm>
                      <a:off x="0" y="0"/>
                      <a:ext cx="6118860" cy="566864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rPr>
          <w:color w:val="auto"/>
        </w:rPr>
      </w:pPr>
      <w:r>
        <w:drawing>
          <wp:inline distT="0" distB="0" distL="114300" distR="114300">
            <wp:extent cx="5695950" cy="3695700"/>
            <wp:effectExtent l="0" t="0" r="0" b="0"/>
            <wp:docPr id="1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2"/>
                    <pic:cNvPicPr>
                      <a:picLocks noChangeAspect="1"/>
                    </pic:cNvPicPr>
                  </pic:nvPicPr>
                  <pic:blipFill>
                    <a:blip r:embed="rId20"/>
                    <a:stretch>
                      <a:fillRect/>
                    </a:stretch>
                  </pic:blipFill>
                  <pic:spPr>
                    <a:xfrm>
                      <a:off x="0" y="0"/>
                      <a:ext cx="5695950" cy="3695700"/>
                    </a:xfrm>
                    <a:prstGeom prst="rect">
                      <a:avLst/>
                    </a:prstGeom>
                    <a:noFill/>
                    <a:ln>
                      <a:noFill/>
                    </a:ln>
                  </pic:spPr>
                </pic:pic>
              </a:graphicData>
            </a:graphic>
          </wp:inline>
        </w:drawing>
      </w:r>
    </w:p>
    <w:p>
      <w:pPr>
        <w:widowControl/>
        <w:spacing w:line="600" w:lineRule="exact"/>
        <w:ind w:firstLine="640"/>
        <w:jc w:val="center"/>
        <w:rPr>
          <w:rFonts w:hint="eastAsia" w:ascii="宋体" w:hAnsi="宋体" w:eastAsia="宋体" w:cs="宋体"/>
          <w:b/>
          <w:bCs w:val="0"/>
          <w:color w:val="auto"/>
          <w:sz w:val="32"/>
          <w:szCs w:val="32"/>
        </w:rPr>
      </w:pPr>
      <w:r>
        <w:rPr>
          <w:rFonts w:hint="eastAsia" w:ascii="宋体" w:hAnsi="宋体" w:eastAsia="宋体" w:cs="宋体"/>
          <w:b/>
          <w:bCs w:val="0"/>
          <w:color w:val="auto"/>
          <w:sz w:val="32"/>
          <w:szCs w:val="32"/>
        </w:rPr>
        <w:br w:type="page"/>
      </w:r>
    </w:p>
    <w:p>
      <w:pPr>
        <w:widowControl/>
        <w:spacing w:line="600" w:lineRule="exact"/>
        <w:jc w:val="center"/>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第三部分  202</w:t>
      </w:r>
      <w:r>
        <w:rPr>
          <w:rFonts w:hint="eastAsia" w:ascii="方正小标宋简体" w:hAnsi="方正小标宋简体" w:eastAsia="方正小标宋简体" w:cs="方正小标宋简体"/>
          <w:b w:val="0"/>
          <w:bCs/>
          <w:color w:val="auto"/>
          <w:sz w:val="44"/>
          <w:szCs w:val="44"/>
          <w:lang w:val="en-US" w:eastAsia="zh-CN"/>
        </w:rPr>
        <w:t>2</w:t>
      </w:r>
      <w:r>
        <w:rPr>
          <w:rFonts w:hint="eastAsia" w:ascii="方正小标宋简体" w:hAnsi="方正小标宋简体" w:eastAsia="方正小标宋简体" w:cs="方正小标宋简体"/>
          <w:b w:val="0"/>
          <w:bCs/>
          <w:color w:val="auto"/>
          <w:sz w:val="44"/>
          <w:szCs w:val="44"/>
        </w:rPr>
        <w:t>年度</w:t>
      </w:r>
      <w:r>
        <w:rPr>
          <w:rFonts w:hint="eastAsia" w:ascii="方正小标宋简体" w:hAnsi="方正小标宋简体" w:eastAsia="方正小标宋简体" w:cs="方正小标宋简体"/>
          <w:b w:val="0"/>
          <w:bCs/>
          <w:color w:val="auto"/>
          <w:sz w:val="44"/>
          <w:szCs w:val="44"/>
          <w:lang w:val="en-US" w:eastAsia="zh-CN"/>
        </w:rPr>
        <w:t>单位</w:t>
      </w:r>
      <w:r>
        <w:rPr>
          <w:rFonts w:hint="eastAsia" w:ascii="方正小标宋简体" w:hAnsi="方正小标宋简体" w:eastAsia="方正小标宋简体" w:cs="方正小标宋简体"/>
          <w:b w:val="0"/>
          <w:bCs/>
          <w:color w:val="auto"/>
          <w:sz w:val="44"/>
          <w:szCs w:val="44"/>
        </w:rPr>
        <w:t>决算情况说明</w:t>
      </w:r>
    </w:p>
    <w:p>
      <w:pPr>
        <w:ind w:firstLine="630"/>
        <w:jc w:val="left"/>
        <w:rPr>
          <w:rFonts w:hint="eastAsia" w:ascii="仿宋_GB2312" w:hAnsi="仿宋_GB2312" w:eastAsia="仿宋_GB2312"/>
          <w:color w:val="auto"/>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30"/>
        <w:jc w:val="both"/>
        <w:textAlignment w:val="baseline"/>
        <w:rPr>
          <w:rFonts w:hint="eastAsia" w:ascii="黑体" w:hAnsi="黑体" w:eastAsia="黑体"/>
          <w:color w:val="auto"/>
          <w:sz w:val="32"/>
          <w:szCs w:val="32"/>
        </w:rPr>
      </w:pPr>
      <w:r>
        <w:rPr>
          <w:rFonts w:hint="eastAsia" w:ascii="黑体" w:hAnsi="黑体" w:eastAsia="黑体"/>
          <w:color w:val="auto"/>
          <w:sz w:val="32"/>
          <w:szCs w:val="32"/>
        </w:rPr>
        <w:t>一、收入决算情况说明</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30"/>
        <w:jc w:val="left"/>
        <w:textAlignment w:val="baseline"/>
        <w:rPr>
          <w:rFonts w:hint="eastAsia" w:ascii="仿宋_GB2312" w:hAnsi="仿宋_GB2312" w:eastAsia="仿宋_GB2312"/>
          <w:color w:val="auto"/>
          <w:sz w:val="30"/>
          <w:szCs w:val="30"/>
        </w:rPr>
      </w:pPr>
      <w:r>
        <w:rPr>
          <w:rFonts w:hint="eastAsia" w:ascii="仿宋_GB2312" w:hAnsi="仿宋_GB2312" w:eastAsia="仿宋_GB2312"/>
          <w:color w:val="auto"/>
          <w:sz w:val="30"/>
          <w:szCs w:val="30"/>
        </w:rPr>
        <w:t>本</w:t>
      </w:r>
      <w:r>
        <w:rPr>
          <w:rFonts w:hint="eastAsia" w:ascii="仿宋_GB2312" w:hAnsi="仿宋_GB2312" w:eastAsia="仿宋_GB2312"/>
          <w:color w:val="auto"/>
          <w:sz w:val="30"/>
          <w:szCs w:val="30"/>
          <w:lang w:val="en-US" w:eastAsia="zh-CN"/>
        </w:rPr>
        <w:t>单位</w:t>
      </w:r>
      <w:r>
        <w:rPr>
          <w:rFonts w:hint="eastAsia" w:ascii="仿宋_GB2312" w:hAnsi="仿宋_GB2312" w:eastAsia="仿宋_GB2312"/>
          <w:color w:val="auto"/>
          <w:sz w:val="30"/>
          <w:szCs w:val="30"/>
        </w:rPr>
        <w:t>202</w:t>
      </w:r>
      <w:r>
        <w:rPr>
          <w:rFonts w:hint="eastAsia" w:ascii="仿宋_GB2312" w:hAnsi="仿宋_GB2312" w:eastAsia="仿宋_GB2312"/>
          <w:color w:val="auto"/>
          <w:sz w:val="30"/>
          <w:szCs w:val="30"/>
          <w:lang w:val="en-US" w:eastAsia="zh-CN"/>
        </w:rPr>
        <w:t>2</w:t>
      </w:r>
      <w:r>
        <w:rPr>
          <w:rFonts w:hint="eastAsia" w:ascii="仿宋_GB2312" w:hAnsi="仿宋_GB2312" w:eastAsia="仿宋_GB2312"/>
          <w:color w:val="auto"/>
          <w:sz w:val="30"/>
          <w:szCs w:val="30"/>
        </w:rPr>
        <w:t xml:space="preserve">年度收入总计 </w:t>
      </w:r>
      <w:r>
        <w:rPr>
          <w:rFonts w:hint="eastAsia" w:ascii="仿宋_GB2312" w:hAnsi="仿宋_GB2312" w:eastAsia="仿宋_GB2312"/>
          <w:color w:val="auto"/>
          <w:sz w:val="30"/>
          <w:szCs w:val="30"/>
          <w:lang w:val="en-US" w:eastAsia="zh-CN"/>
        </w:rPr>
        <w:t>357.91</w:t>
      </w:r>
      <w:r>
        <w:rPr>
          <w:rFonts w:hint="eastAsia" w:ascii="仿宋_GB2312" w:hAnsi="仿宋_GB2312" w:eastAsia="仿宋_GB2312"/>
          <w:color w:val="auto"/>
          <w:sz w:val="30"/>
          <w:szCs w:val="30"/>
        </w:rPr>
        <w:t xml:space="preserve"> 万元，其中年初结转和结余 </w:t>
      </w:r>
      <w:r>
        <w:rPr>
          <w:rFonts w:hint="eastAsia" w:ascii="仿宋_GB2312" w:hAnsi="仿宋_GB2312" w:eastAsia="仿宋_GB2312"/>
          <w:color w:val="auto"/>
          <w:sz w:val="30"/>
          <w:szCs w:val="30"/>
          <w:lang w:val="en-US" w:eastAsia="zh-CN"/>
        </w:rPr>
        <w:t>62.06</w:t>
      </w:r>
      <w:r>
        <w:rPr>
          <w:rFonts w:hint="eastAsia" w:ascii="仿宋_GB2312" w:hAnsi="仿宋_GB2312" w:eastAsia="仿宋_GB2312"/>
          <w:color w:val="auto"/>
          <w:sz w:val="30"/>
          <w:szCs w:val="30"/>
        </w:rPr>
        <w:t xml:space="preserve"> 万元，较20</w:t>
      </w:r>
      <w:r>
        <w:rPr>
          <w:rFonts w:hint="eastAsia" w:ascii="仿宋_GB2312" w:hAnsi="仿宋_GB2312" w:eastAsia="仿宋_GB2312"/>
          <w:color w:val="auto"/>
          <w:sz w:val="30"/>
          <w:szCs w:val="30"/>
          <w:lang w:val="en-US" w:eastAsia="zh-CN"/>
        </w:rPr>
        <w:t>21</w:t>
      </w:r>
      <w:r>
        <w:rPr>
          <w:rFonts w:hint="eastAsia" w:ascii="仿宋_GB2312" w:hAnsi="仿宋_GB2312" w:eastAsia="仿宋_GB2312"/>
          <w:color w:val="auto"/>
          <w:sz w:val="30"/>
          <w:szCs w:val="30"/>
        </w:rPr>
        <w:t>年增加</w:t>
      </w:r>
      <w:r>
        <w:rPr>
          <w:rFonts w:hint="eastAsia" w:ascii="仿宋_GB2312" w:hAnsi="仿宋_GB2312" w:eastAsia="仿宋_GB2312"/>
          <w:color w:val="auto"/>
          <w:sz w:val="30"/>
          <w:szCs w:val="30"/>
          <w:lang w:val="en-US" w:eastAsia="zh-CN"/>
        </w:rPr>
        <w:t>191.68</w:t>
      </w:r>
      <w:r>
        <w:rPr>
          <w:rFonts w:hint="eastAsia" w:ascii="仿宋_GB2312" w:hAnsi="仿宋_GB2312" w:eastAsia="仿宋_GB2312"/>
          <w:color w:val="auto"/>
          <w:sz w:val="30"/>
          <w:szCs w:val="30"/>
        </w:rPr>
        <w:t xml:space="preserve"> 万元，增长</w:t>
      </w:r>
      <w:r>
        <w:rPr>
          <w:rFonts w:hint="eastAsia" w:ascii="仿宋_GB2312" w:hAnsi="仿宋_GB2312" w:eastAsia="仿宋_GB2312"/>
          <w:color w:val="auto"/>
          <w:sz w:val="30"/>
          <w:szCs w:val="30"/>
          <w:lang w:val="en-US" w:eastAsia="zh-CN"/>
        </w:rPr>
        <w:t>115</w:t>
      </w:r>
      <w:r>
        <w:rPr>
          <w:rFonts w:hint="eastAsia" w:ascii="仿宋_GB2312" w:hAnsi="仿宋_GB2312" w:eastAsia="仿宋_GB2312"/>
          <w:color w:val="auto"/>
          <w:sz w:val="30"/>
          <w:szCs w:val="30"/>
        </w:rPr>
        <w:t xml:space="preserve"> %；本年收入合计</w:t>
      </w:r>
      <w:r>
        <w:rPr>
          <w:rFonts w:hint="eastAsia" w:ascii="仿宋_GB2312" w:hAnsi="仿宋_GB2312" w:eastAsia="仿宋_GB2312"/>
          <w:color w:val="auto"/>
          <w:sz w:val="30"/>
          <w:szCs w:val="30"/>
          <w:lang w:val="en-US" w:eastAsia="zh-CN"/>
        </w:rPr>
        <w:t>295.85</w:t>
      </w:r>
      <w:r>
        <w:rPr>
          <w:rFonts w:hint="eastAsia" w:ascii="仿宋_GB2312" w:hAnsi="仿宋_GB2312" w:eastAsia="仿宋_GB2312"/>
          <w:color w:val="auto"/>
          <w:sz w:val="30"/>
          <w:szCs w:val="30"/>
        </w:rPr>
        <w:t>万元，较20</w:t>
      </w:r>
      <w:r>
        <w:rPr>
          <w:rFonts w:hint="eastAsia" w:ascii="仿宋_GB2312" w:hAnsi="仿宋_GB2312" w:eastAsia="仿宋_GB2312"/>
          <w:color w:val="auto"/>
          <w:sz w:val="30"/>
          <w:szCs w:val="30"/>
          <w:lang w:val="en-US" w:eastAsia="zh-CN"/>
        </w:rPr>
        <w:t>21</w:t>
      </w:r>
      <w:r>
        <w:rPr>
          <w:rFonts w:hint="eastAsia" w:ascii="仿宋_GB2312" w:hAnsi="仿宋_GB2312" w:eastAsia="仿宋_GB2312"/>
          <w:color w:val="auto"/>
          <w:sz w:val="30"/>
          <w:szCs w:val="30"/>
        </w:rPr>
        <w:t>年增加</w:t>
      </w:r>
      <w:r>
        <w:rPr>
          <w:rFonts w:hint="eastAsia" w:ascii="仿宋_GB2312" w:hAnsi="仿宋_GB2312" w:eastAsia="仿宋_GB2312"/>
          <w:color w:val="auto"/>
          <w:sz w:val="30"/>
          <w:szCs w:val="30"/>
          <w:lang w:val="en-US" w:eastAsia="zh-CN"/>
        </w:rPr>
        <w:t>180.03</w:t>
      </w:r>
      <w:r>
        <w:rPr>
          <w:rFonts w:hint="eastAsia" w:ascii="仿宋_GB2312" w:hAnsi="仿宋_GB2312" w:eastAsia="仿宋_GB2312"/>
          <w:color w:val="auto"/>
          <w:sz w:val="30"/>
          <w:szCs w:val="30"/>
        </w:rPr>
        <w:t>万元，增长</w:t>
      </w:r>
      <w:r>
        <w:rPr>
          <w:rFonts w:hint="eastAsia" w:ascii="仿宋_GB2312" w:hAnsi="仿宋_GB2312" w:eastAsia="仿宋_GB2312"/>
          <w:color w:val="auto"/>
          <w:sz w:val="30"/>
          <w:szCs w:val="30"/>
          <w:lang w:val="en-US" w:eastAsia="zh-CN"/>
        </w:rPr>
        <w:t>155</w:t>
      </w:r>
      <w:r>
        <w:rPr>
          <w:rFonts w:hint="eastAsia" w:ascii="仿宋_GB2312" w:hAnsi="仿宋_GB2312" w:eastAsia="仿宋_GB2312"/>
          <w:color w:val="auto"/>
          <w:sz w:val="30"/>
          <w:szCs w:val="30"/>
        </w:rPr>
        <w:t>%，主要原因是：</w:t>
      </w:r>
      <w:r>
        <w:rPr>
          <w:rFonts w:hint="eastAsia" w:ascii="仿宋_GB2312" w:hAnsi="仿宋_GB2312" w:eastAsia="仿宋_GB2312"/>
          <w:color w:val="auto"/>
          <w:sz w:val="30"/>
          <w:szCs w:val="30"/>
          <w:lang w:val="en-US" w:eastAsia="zh-CN"/>
        </w:rPr>
        <w:t>2022年发放了2021年的绩效工资</w:t>
      </w:r>
      <w:r>
        <w:rPr>
          <w:rFonts w:hint="eastAsia" w:ascii="仿宋_GB2312" w:hAnsi="仿宋_GB2312" w:eastAsia="仿宋_GB2312"/>
          <w:color w:val="auto"/>
          <w:sz w:val="30"/>
          <w:szCs w:val="30"/>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30"/>
        <w:jc w:val="both"/>
        <w:textAlignment w:val="baseline"/>
        <w:rPr>
          <w:rFonts w:hint="eastAsia" w:ascii="仿宋_GB2312" w:hAnsi="仿宋_GB2312" w:eastAsia="仿宋_GB2312"/>
          <w:color w:val="auto"/>
          <w:sz w:val="30"/>
          <w:szCs w:val="30"/>
        </w:rPr>
      </w:pPr>
      <w:r>
        <w:rPr>
          <w:rFonts w:hint="eastAsia" w:ascii="仿宋_GB2312" w:hAnsi="仿宋_GB2312" w:eastAsia="仿宋_GB2312"/>
          <w:color w:val="auto"/>
          <w:sz w:val="30"/>
          <w:szCs w:val="30"/>
        </w:rPr>
        <w:t>本年收入的具体构成为：财政拨款收入</w:t>
      </w:r>
      <w:r>
        <w:rPr>
          <w:rFonts w:hint="eastAsia" w:ascii="仿宋_GB2312" w:hAnsi="仿宋_GB2312" w:eastAsia="仿宋_GB2312"/>
          <w:color w:val="auto"/>
          <w:sz w:val="30"/>
          <w:szCs w:val="30"/>
          <w:lang w:val="en-US" w:eastAsia="zh-CN"/>
        </w:rPr>
        <w:t>189.65</w:t>
      </w:r>
      <w:r>
        <w:rPr>
          <w:rFonts w:hint="eastAsia" w:ascii="仿宋_GB2312" w:hAnsi="仿宋_GB2312" w:eastAsia="仿宋_GB2312"/>
          <w:color w:val="auto"/>
          <w:sz w:val="30"/>
          <w:szCs w:val="30"/>
        </w:rPr>
        <w:t>万元，</w:t>
      </w:r>
      <w:r>
        <w:rPr>
          <w:rFonts w:hint="eastAsia" w:ascii="仿宋_GB2312" w:hAnsi="仿宋_GB2312" w:eastAsia="仿宋_GB2312"/>
          <w:color w:val="auto"/>
          <w:sz w:val="30"/>
          <w:szCs w:val="30"/>
          <w:lang w:val="en-US" w:eastAsia="zh-CN"/>
        </w:rPr>
        <w:t>占64</w:t>
      </w:r>
      <w:r>
        <w:rPr>
          <w:rFonts w:hint="eastAsia" w:ascii="仿宋_GB2312" w:hAnsi="仿宋_GB2312" w:eastAsia="仿宋_GB2312"/>
          <w:color w:val="auto"/>
          <w:sz w:val="30"/>
          <w:szCs w:val="30"/>
        </w:rPr>
        <w:t>%；事业收入</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万元，占</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%；经营收入</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万元，占</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 xml:space="preserve"> %；其他收入</w:t>
      </w:r>
      <w:r>
        <w:rPr>
          <w:rFonts w:hint="eastAsia" w:ascii="仿宋_GB2312" w:hAnsi="仿宋_GB2312" w:eastAsia="仿宋_GB2312"/>
          <w:color w:val="auto"/>
          <w:sz w:val="30"/>
          <w:szCs w:val="30"/>
          <w:lang w:val="en-US" w:eastAsia="zh-CN"/>
        </w:rPr>
        <w:t>106.2</w:t>
      </w:r>
      <w:r>
        <w:rPr>
          <w:rFonts w:hint="eastAsia" w:ascii="仿宋_GB2312" w:hAnsi="仿宋_GB2312" w:eastAsia="仿宋_GB2312"/>
          <w:color w:val="auto"/>
          <w:sz w:val="30"/>
          <w:szCs w:val="30"/>
        </w:rPr>
        <w:t>万元，占</w:t>
      </w:r>
      <w:r>
        <w:rPr>
          <w:rFonts w:hint="eastAsia" w:ascii="仿宋_GB2312" w:hAnsi="仿宋_GB2312" w:eastAsia="仿宋_GB2312"/>
          <w:color w:val="auto"/>
          <w:sz w:val="30"/>
          <w:szCs w:val="30"/>
          <w:lang w:val="en-US" w:eastAsia="zh-CN"/>
        </w:rPr>
        <w:t>36</w:t>
      </w:r>
      <w:r>
        <w:rPr>
          <w:rFonts w:hint="eastAsia" w:ascii="仿宋_GB2312" w:hAnsi="仿宋_GB2312" w:eastAsia="仿宋_GB2312"/>
          <w:color w:val="auto"/>
          <w:sz w:val="30"/>
          <w:szCs w:val="30"/>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30"/>
        <w:jc w:val="both"/>
        <w:textAlignment w:val="baseline"/>
        <w:rPr>
          <w:rFonts w:hint="eastAsia" w:ascii="黑体" w:hAnsi="黑体" w:eastAsia="黑体"/>
          <w:color w:val="auto"/>
          <w:sz w:val="32"/>
          <w:szCs w:val="32"/>
        </w:rPr>
      </w:pPr>
      <w:r>
        <w:rPr>
          <w:rFonts w:hint="eastAsia" w:ascii="黑体" w:hAnsi="黑体" w:eastAsia="黑体"/>
          <w:color w:val="auto"/>
          <w:sz w:val="32"/>
          <w:szCs w:val="32"/>
        </w:rPr>
        <w:t>二、支出决算情况说明</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30"/>
        <w:jc w:val="left"/>
        <w:textAlignment w:val="baseline"/>
        <w:rPr>
          <w:rFonts w:hint="eastAsia" w:ascii="仿宋_GB2312" w:hAnsi="仿宋_GB2312" w:eastAsia="仿宋_GB2312"/>
          <w:color w:val="auto"/>
          <w:sz w:val="30"/>
          <w:szCs w:val="30"/>
        </w:rPr>
      </w:pPr>
      <w:r>
        <w:rPr>
          <w:rFonts w:hint="eastAsia" w:ascii="仿宋_GB2312" w:hAnsi="仿宋_GB2312" w:eastAsia="仿宋_GB2312"/>
          <w:color w:val="auto"/>
          <w:sz w:val="30"/>
          <w:szCs w:val="30"/>
        </w:rPr>
        <w:t>本</w:t>
      </w:r>
      <w:r>
        <w:rPr>
          <w:rFonts w:hint="eastAsia" w:ascii="仿宋_GB2312" w:hAnsi="仿宋_GB2312" w:eastAsia="仿宋_GB2312"/>
          <w:color w:val="auto"/>
          <w:sz w:val="30"/>
          <w:szCs w:val="30"/>
          <w:lang w:val="en-US" w:eastAsia="zh-CN"/>
        </w:rPr>
        <w:t>单位</w:t>
      </w:r>
      <w:r>
        <w:rPr>
          <w:rFonts w:hint="eastAsia" w:ascii="仿宋_GB2312" w:hAnsi="仿宋_GB2312" w:eastAsia="仿宋_GB2312"/>
          <w:color w:val="auto"/>
          <w:sz w:val="30"/>
          <w:szCs w:val="30"/>
        </w:rPr>
        <w:t>202</w:t>
      </w:r>
      <w:r>
        <w:rPr>
          <w:rFonts w:hint="eastAsia" w:ascii="仿宋_GB2312" w:hAnsi="仿宋_GB2312" w:eastAsia="仿宋_GB2312"/>
          <w:color w:val="auto"/>
          <w:sz w:val="30"/>
          <w:szCs w:val="30"/>
          <w:lang w:val="en-US" w:eastAsia="zh-CN"/>
        </w:rPr>
        <w:t>2</w:t>
      </w:r>
      <w:r>
        <w:rPr>
          <w:rFonts w:hint="eastAsia" w:ascii="仿宋_GB2312" w:hAnsi="仿宋_GB2312" w:eastAsia="仿宋_GB2312"/>
          <w:color w:val="auto"/>
          <w:sz w:val="30"/>
          <w:szCs w:val="30"/>
        </w:rPr>
        <w:t xml:space="preserve">年度支出总计 </w:t>
      </w:r>
      <w:r>
        <w:rPr>
          <w:rFonts w:hint="eastAsia" w:ascii="仿宋_GB2312" w:hAnsi="仿宋_GB2312" w:eastAsia="仿宋_GB2312"/>
          <w:color w:val="auto"/>
          <w:sz w:val="30"/>
          <w:szCs w:val="30"/>
          <w:lang w:val="en-US" w:eastAsia="zh-CN"/>
        </w:rPr>
        <w:t>357.91</w:t>
      </w:r>
      <w:r>
        <w:rPr>
          <w:rFonts w:hint="eastAsia" w:ascii="仿宋_GB2312" w:hAnsi="仿宋_GB2312" w:eastAsia="仿宋_GB2312"/>
          <w:color w:val="auto"/>
          <w:sz w:val="30"/>
          <w:szCs w:val="30"/>
        </w:rPr>
        <w:t xml:space="preserve"> 万元，其中本年支出合计 </w:t>
      </w:r>
      <w:r>
        <w:rPr>
          <w:rFonts w:hint="eastAsia" w:ascii="仿宋_GB2312" w:hAnsi="仿宋_GB2312" w:eastAsia="仿宋_GB2312"/>
          <w:color w:val="auto"/>
          <w:sz w:val="30"/>
          <w:szCs w:val="30"/>
          <w:lang w:val="en-US" w:eastAsia="zh-CN"/>
        </w:rPr>
        <w:t>263.78</w:t>
      </w:r>
      <w:r>
        <w:rPr>
          <w:rFonts w:hint="eastAsia" w:ascii="仿宋_GB2312" w:hAnsi="仿宋_GB2312" w:eastAsia="仿宋_GB2312"/>
          <w:color w:val="auto"/>
          <w:sz w:val="30"/>
          <w:szCs w:val="30"/>
        </w:rPr>
        <w:t xml:space="preserve"> 万元，较20</w:t>
      </w:r>
      <w:r>
        <w:rPr>
          <w:rFonts w:hint="eastAsia" w:ascii="仿宋_GB2312" w:hAnsi="仿宋_GB2312" w:eastAsia="仿宋_GB2312"/>
          <w:color w:val="auto"/>
          <w:sz w:val="30"/>
          <w:szCs w:val="30"/>
          <w:lang w:val="en-US" w:eastAsia="zh-CN"/>
        </w:rPr>
        <w:t>21</w:t>
      </w:r>
      <w:r>
        <w:rPr>
          <w:rFonts w:hint="eastAsia" w:ascii="仿宋_GB2312" w:hAnsi="仿宋_GB2312" w:eastAsia="仿宋_GB2312"/>
          <w:color w:val="auto"/>
          <w:sz w:val="30"/>
          <w:szCs w:val="30"/>
        </w:rPr>
        <w:t>年增加</w:t>
      </w:r>
      <w:r>
        <w:rPr>
          <w:rFonts w:hint="eastAsia" w:ascii="仿宋_GB2312" w:hAnsi="仿宋_GB2312" w:eastAsia="仿宋_GB2312"/>
          <w:color w:val="auto"/>
          <w:sz w:val="30"/>
          <w:szCs w:val="30"/>
          <w:lang w:val="en-US" w:eastAsia="zh-CN"/>
        </w:rPr>
        <w:t>97.55</w:t>
      </w:r>
      <w:r>
        <w:rPr>
          <w:rFonts w:hint="eastAsia" w:ascii="仿宋_GB2312" w:hAnsi="仿宋_GB2312" w:eastAsia="仿宋_GB2312"/>
          <w:color w:val="auto"/>
          <w:sz w:val="30"/>
          <w:szCs w:val="30"/>
        </w:rPr>
        <w:t>万元，增长</w:t>
      </w:r>
      <w:r>
        <w:rPr>
          <w:rFonts w:hint="eastAsia" w:ascii="仿宋_GB2312" w:hAnsi="仿宋_GB2312" w:eastAsia="仿宋_GB2312"/>
          <w:color w:val="auto"/>
          <w:sz w:val="30"/>
          <w:szCs w:val="30"/>
          <w:lang w:val="en-US" w:eastAsia="zh-CN"/>
        </w:rPr>
        <w:t>59</w:t>
      </w:r>
      <w:r>
        <w:rPr>
          <w:rFonts w:hint="eastAsia" w:ascii="仿宋_GB2312" w:hAnsi="仿宋_GB2312" w:eastAsia="仿宋_GB2312"/>
          <w:color w:val="auto"/>
          <w:sz w:val="30"/>
          <w:szCs w:val="30"/>
        </w:rPr>
        <w:t xml:space="preserve"> %，主要原因是：</w:t>
      </w:r>
      <w:r>
        <w:rPr>
          <w:rFonts w:hint="eastAsia" w:ascii="仿宋_GB2312" w:hAnsi="仿宋_GB2312" w:eastAsia="仿宋_GB2312"/>
          <w:color w:val="auto"/>
          <w:sz w:val="30"/>
          <w:szCs w:val="30"/>
          <w:lang w:val="en-US" w:eastAsia="zh-CN"/>
        </w:rPr>
        <w:t>2022年发放了2021年的绩效奖</w:t>
      </w:r>
      <w:r>
        <w:rPr>
          <w:rFonts w:hint="eastAsia" w:ascii="仿宋_GB2312" w:hAnsi="仿宋_GB2312" w:eastAsia="仿宋_GB2312"/>
          <w:color w:val="auto"/>
          <w:sz w:val="30"/>
          <w:szCs w:val="30"/>
        </w:rPr>
        <w:t xml:space="preserve">；年末结转和结余 </w:t>
      </w:r>
      <w:r>
        <w:rPr>
          <w:rFonts w:hint="eastAsia" w:ascii="仿宋_GB2312" w:hAnsi="仿宋_GB2312" w:eastAsia="仿宋_GB2312"/>
          <w:color w:val="auto"/>
          <w:sz w:val="30"/>
          <w:szCs w:val="30"/>
          <w:lang w:val="en-US" w:eastAsia="zh-CN"/>
        </w:rPr>
        <w:t>94.13</w:t>
      </w:r>
      <w:r>
        <w:rPr>
          <w:rFonts w:hint="eastAsia" w:ascii="仿宋_GB2312" w:hAnsi="仿宋_GB2312" w:eastAsia="仿宋_GB2312"/>
          <w:color w:val="auto"/>
          <w:sz w:val="30"/>
          <w:szCs w:val="30"/>
        </w:rPr>
        <w:t xml:space="preserve"> 万元，较20</w:t>
      </w:r>
      <w:r>
        <w:rPr>
          <w:rFonts w:hint="eastAsia" w:ascii="仿宋_GB2312" w:hAnsi="仿宋_GB2312" w:eastAsia="仿宋_GB2312"/>
          <w:color w:val="auto"/>
          <w:sz w:val="30"/>
          <w:szCs w:val="30"/>
          <w:lang w:val="en-US" w:eastAsia="zh-CN"/>
        </w:rPr>
        <w:t>21</w:t>
      </w:r>
      <w:r>
        <w:rPr>
          <w:rFonts w:hint="eastAsia" w:ascii="仿宋_GB2312" w:hAnsi="仿宋_GB2312" w:eastAsia="仿宋_GB2312"/>
          <w:color w:val="auto"/>
          <w:sz w:val="30"/>
          <w:szCs w:val="30"/>
        </w:rPr>
        <w:t>年增加</w:t>
      </w:r>
      <w:r>
        <w:rPr>
          <w:rFonts w:hint="eastAsia" w:ascii="仿宋_GB2312" w:hAnsi="仿宋_GB2312" w:eastAsia="仿宋_GB2312"/>
          <w:color w:val="auto"/>
          <w:sz w:val="30"/>
          <w:szCs w:val="30"/>
          <w:lang w:val="en-US" w:eastAsia="zh-CN"/>
        </w:rPr>
        <w:t>32.07</w:t>
      </w:r>
      <w:r>
        <w:rPr>
          <w:rFonts w:hint="eastAsia" w:ascii="仿宋_GB2312" w:hAnsi="仿宋_GB2312" w:eastAsia="仿宋_GB2312"/>
          <w:color w:val="auto"/>
          <w:sz w:val="30"/>
          <w:szCs w:val="30"/>
        </w:rPr>
        <w:t>万元，增长</w:t>
      </w:r>
      <w:r>
        <w:rPr>
          <w:rFonts w:hint="eastAsia" w:ascii="仿宋_GB2312" w:hAnsi="仿宋_GB2312" w:eastAsia="仿宋_GB2312"/>
          <w:color w:val="auto"/>
          <w:sz w:val="30"/>
          <w:szCs w:val="30"/>
          <w:lang w:val="en-US" w:eastAsia="zh-CN"/>
        </w:rPr>
        <w:t>52</w:t>
      </w:r>
      <w:r>
        <w:rPr>
          <w:rFonts w:hint="eastAsia" w:ascii="仿宋_GB2312" w:hAnsi="仿宋_GB2312" w:eastAsia="仿宋_GB2312"/>
          <w:color w:val="auto"/>
          <w:sz w:val="30"/>
          <w:szCs w:val="30"/>
        </w:rPr>
        <w:t xml:space="preserve"> %，主要原因是：</w:t>
      </w:r>
      <w:r>
        <w:rPr>
          <w:rFonts w:hint="eastAsia" w:ascii="仿宋_GB2312" w:hAnsi="仿宋_GB2312" w:eastAsia="仿宋_GB2312"/>
          <w:color w:val="auto"/>
          <w:sz w:val="30"/>
          <w:szCs w:val="30"/>
          <w:lang w:val="en-US" w:eastAsia="zh-CN"/>
        </w:rPr>
        <w:t>收入增加</w:t>
      </w:r>
      <w:r>
        <w:rPr>
          <w:rFonts w:hint="eastAsia" w:ascii="仿宋_GB2312" w:hAnsi="仿宋_GB2312" w:eastAsia="仿宋_GB2312"/>
          <w:color w:val="auto"/>
          <w:sz w:val="30"/>
          <w:szCs w:val="30"/>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30"/>
        <w:jc w:val="left"/>
        <w:textAlignment w:val="baseline"/>
        <w:rPr>
          <w:rFonts w:hint="eastAsia" w:ascii="仿宋_GB2312" w:hAnsi="仿宋_GB2312" w:eastAsia="仿宋_GB2312"/>
          <w:color w:val="auto"/>
          <w:sz w:val="30"/>
          <w:szCs w:val="30"/>
        </w:rPr>
      </w:pPr>
      <w:r>
        <w:rPr>
          <w:rFonts w:hint="eastAsia" w:ascii="仿宋_GB2312" w:hAnsi="仿宋_GB2312" w:eastAsia="仿宋_GB2312"/>
          <w:color w:val="auto"/>
          <w:sz w:val="30"/>
          <w:szCs w:val="30"/>
        </w:rPr>
        <w:t xml:space="preserve">本年支出的具体构成为：基本支出 </w:t>
      </w:r>
      <w:r>
        <w:rPr>
          <w:rFonts w:hint="eastAsia" w:ascii="仿宋_GB2312" w:hAnsi="仿宋_GB2312" w:eastAsia="仿宋_GB2312"/>
          <w:color w:val="auto"/>
          <w:sz w:val="30"/>
          <w:szCs w:val="30"/>
          <w:lang w:val="en-US" w:eastAsia="zh-CN"/>
        </w:rPr>
        <w:t>263.78</w:t>
      </w:r>
      <w:r>
        <w:rPr>
          <w:rFonts w:hint="eastAsia" w:ascii="仿宋_GB2312" w:hAnsi="仿宋_GB2312" w:eastAsia="仿宋_GB2312"/>
          <w:color w:val="auto"/>
          <w:sz w:val="30"/>
          <w:szCs w:val="30"/>
        </w:rPr>
        <w:t>万元，占</w:t>
      </w:r>
      <w:r>
        <w:rPr>
          <w:rFonts w:hint="eastAsia" w:ascii="仿宋_GB2312" w:hAnsi="仿宋_GB2312" w:eastAsia="仿宋_GB2312"/>
          <w:color w:val="auto"/>
          <w:sz w:val="30"/>
          <w:szCs w:val="30"/>
          <w:lang w:val="en-US" w:eastAsia="zh-CN"/>
        </w:rPr>
        <w:t>100</w:t>
      </w:r>
      <w:r>
        <w:rPr>
          <w:rFonts w:hint="eastAsia" w:ascii="仿宋_GB2312" w:hAnsi="仿宋_GB2312" w:eastAsia="仿宋_GB2312"/>
          <w:color w:val="auto"/>
          <w:sz w:val="30"/>
          <w:szCs w:val="30"/>
        </w:rPr>
        <w:t xml:space="preserve">%；项目支出 </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 xml:space="preserve"> 万元，占 </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 xml:space="preserve"> %；经营支出 </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 xml:space="preserve"> 万元，占</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 xml:space="preserve"> %；其他支出（对附属单位补助支出、上缴上级支出） </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 xml:space="preserve">  万元，占 </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30"/>
        <w:jc w:val="both"/>
        <w:textAlignment w:val="baseline"/>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30"/>
        <w:jc w:val="both"/>
        <w:textAlignment w:val="baseline"/>
        <w:rPr>
          <w:rFonts w:hint="eastAsia" w:ascii="黑体" w:hAnsi="黑体" w:eastAsia="黑体"/>
          <w:color w:val="auto"/>
          <w:sz w:val="32"/>
          <w:szCs w:val="32"/>
        </w:rPr>
      </w:pPr>
      <w:r>
        <w:rPr>
          <w:rFonts w:hint="eastAsia" w:ascii="黑体" w:hAnsi="黑体" w:eastAsia="黑体"/>
          <w:color w:val="auto"/>
          <w:sz w:val="32"/>
          <w:szCs w:val="32"/>
        </w:rPr>
        <w:t>三、财政拨款支出决算情况说明</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30"/>
        <w:jc w:val="left"/>
        <w:textAlignment w:val="baseline"/>
        <w:rPr>
          <w:rFonts w:hint="eastAsia" w:ascii="仿宋_GB2312" w:hAnsi="仿宋_GB2312" w:eastAsia="仿宋_GB2312"/>
          <w:color w:val="auto"/>
          <w:sz w:val="30"/>
          <w:szCs w:val="30"/>
        </w:rPr>
      </w:pPr>
      <w:r>
        <w:rPr>
          <w:rFonts w:hint="eastAsia" w:ascii="仿宋_GB2312" w:hAnsi="仿宋_GB2312" w:eastAsia="仿宋_GB2312"/>
          <w:color w:val="auto"/>
          <w:sz w:val="30"/>
          <w:szCs w:val="30"/>
        </w:rPr>
        <w:t>本</w:t>
      </w:r>
      <w:r>
        <w:rPr>
          <w:rFonts w:hint="eastAsia" w:ascii="仿宋_GB2312" w:hAnsi="仿宋_GB2312" w:eastAsia="仿宋_GB2312"/>
          <w:color w:val="auto"/>
          <w:sz w:val="30"/>
          <w:szCs w:val="30"/>
          <w:lang w:val="en-US" w:eastAsia="zh-CN"/>
        </w:rPr>
        <w:t>单位</w:t>
      </w:r>
      <w:r>
        <w:rPr>
          <w:rFonts w:hint="eastAsia" w:ascii="仿宋_GB2312" w:hAnsi="仿宋_GB2312" w:eastAsia="仿宋_GB2312"/>
          <w:color w:val="auto"/>
          <w:sz w:val="30"/>
          <w:szCs w:val="30"/>
        </w:rPr>
        <w:t>202</w:t>
      </w:r>
      <w:r>
        <w:rPr>
          <w:rFonts w:hint="eastAsia" w:ascii="仿宋_GB2312" w:hAnsi="仿宋_GB2312" w:eastAsia="仿宋_GB2312"/>
          <w:color w:val="auto"/>
          <w:sz w:val="30"/>
          <w:szCs w:val="30"/>
          <w:lang w:val="en-US" w:eastAsia="zh-CN"/>
        </w:rPr>
        <w:t>2</w:t>
      </w:r>
      <w:r>
        <w:rPr>
          <w:rFonts w:hint="eastAsia" w:ascii="仿宋_GB2312" w:hAnsi="仿宋_GB2312" w:eastAsia="仿宋_GB2312"/>
          <w:color w:val="auto"/>
          <w:sz w:val="30"/>
          <w:szCs w:val="30"/>
        </w:rPr>
        <w:t>年度财政拨款本年支出年初预算数为</w:t>
      </w:r>
      <w:r>
        <w:rPr>
          <w:rFonts w:hint="eastAsia" w:ascii="仿宋_GB2312" w:hAnsi="仿宋_GB2312" w:eastAsia="仿宋_GB2312"/>
          <w:color w:val="auto"/>
          <w:sz w:val="30"/>
          <w:szCs w:val="30"/>
          <w:lang w:val="en-US" w:eastAsia="zh-CN"/>
        </w:rPr>
        <w:t>119.02</w:t>
      </w:r>
      <w:r>
        <w:rPr>
          <w:rFonts w:hint="eastAsia" w:ascii="仿宋_GB2312" w:hAnsi="仿宋_GB2312" w:eastAsia="仿宋_GB2312"/>
          <w:color w:val="auto"/>
          <w:sz w:val="30"/>
          <w:szCs w:val="30"/>
        </w:rPr>
        <w:t>万元，决算数为</w:t>
      </w:r>
      <w:r>
        <w:rPr>
          <w:rFonts w:hint="eastAsia" w:ascii="仿宋_GB2312" w:hAnsi="仿宋_GB2312" w:eastAsia="仿宋_GB2312"/>
          <w:color w:val="auto"/>
          <w:sz w:val="30"/>
          <w:szCs w:val="30"/>
          <w:lang w:val="en-US" w:eastAsia="zh-CN"/>
        </w:rPr>
        <w:t>189.65</w:t>
      </w:r>
      <w:r>
        <w:rPr>
          <w:rFonts w:hint="eastAsia" w:ascii="仿宋_GB2312" w:hAnsi="仿宋_GB2312" w:eastAsia="仿宋_GB2312"/>
          <w:color w:val="auto"/>
          <w:sz w:val="30"/>
          <w:szCs w:val="30"/>
        </w:rPr>
        <w:t xml:space="preserve"> 万元，完成年初预算的</w:t>
      </w:r>
      <w:r>
        <w:rPr>
          <w:rFonts w:hint="eastAsia" w:ascii="仿宋_GB2312" w:hAnsi="仿宋_GB2312" w:eastAsia="仿宋_GB2312"/>
          <w:color w:val="auto"/>
          <w:sz w:val="30"/>
          <w:szCs w:val="30"/>
          <w:lang w:val="en-US" w:eastAsia="zh-CN"/>
        </w:rPr>
        <w:t>159</w:t>
      </w:r>
      <w:r>
        <w:rPr>
          <w:rFonts w:hint="eastAsia" w:ascii="仿宋_GB2312" w:hAnsi="仿宋_GB2312" w:eastAsia="仿宋_GB2312"/>
          <w:color w:val="auto"/>
          <w:sz w:val="30"/>
          <w:szCs w:val="30"/>
        </w:rPr>
        <w:t xml:space="preserve"> %。其中：</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ind w:firstLine="630"/>
        <w:jc w:val="left"/>
        <w:textAlignment w:val="baseline"/>
        <w:rPr>
          <w:rFonts w:hint="eastAsia" w:ascii="仿宋" w:hAnsi="仿宋" w:eastAsia="仿宋"/>
          <w:sz w:val="30"/>
          <w:szCs w:val="30"/>
        </w:rPr>
      </w:pPr>
      <w:r>
        <w:rPr>
          <w:rFonts w:hint="eastAsia" w:ascii="仿宋" w:hAnsi="仿宋" w:eastAsia="仿宋"/>
          <w:sz w:val="30"/>
          <w:szCs w:val="30"/>
          <w:lang w:val="en-US" w:eastAsia="zh-CN"/>
        </w:rPr>
        <w:t>文化旅游体育与传媒支出</w:t>
      </w:r>
      <w:r>
        <w:rPr>
          <w:rFonts w:hint="eastAsia" w:ascii="仿宋" w:hAnsi="仿宋" w:eastAsia="仿宋"/>
          <w:sz w:val="30"/>
          <w:szCs w:val="30"/>
        </w:rPr>
        <w:t>年初预算数为</w:t>
      </w:r>
      <w:r>
        <w:rPr>
          <w:rFonts w:hint="eastAsia" w:ascii="仿宋" w:hAnsi="仿宋" w:eastAsia="仿宋"/>
          <w:sz w:val="30"/>
          <w:szCs w:val="30"/>
          <w:lang w:val="en-US" w:eastAsia="zh-CN"/>
        </w:rPr>
        <w:t>89.8</w:t>
      </w:r>
      <w:r>
        <w:rPr>
          <w:rFonts w:hint="eastAsia" w:ascii="仿宋" w:hAnsi="仿宋" w:eastAsia="仿宋"/>
          <w:sz w:val="30"/>
          <w:szCs w:val="30"/>
        </w:rPr>
        <w:t>万元，决算数为</w:t>
      </w:r>
      <w:r>
        <w:rPr>
          <w:rFonts w:hint="eastAsia" w:ascii="仿宋" w:hAnsi="仿宋" w:eastAsia="仿宋"/>
          <w:sz w:val="30"/>
          <w:szCs w:val="30"/>
          <w:lang w:val="en-US" w:eastAsia="zh-CN"/>
        </w:rPr>
        <w:t>166.93</w:t>
      </w:r>
      <w:r>
        <w:rPr>
          <w:rFonts w:hint="eastAsia" w:ascii="仿宋" w:hAnsi="仿宋" w:eastAsia="仿宋"/>
          <w:sz w:val="30"/>
          <w:szCs w:val="30"/>
        </w:rPr>
        <w:t>万元，完成年初预算的</w:t>
      </w:r>
      <w:r>
        <w:rPr>
          <w:rFonts w:hint="eastAsia" w:ascii="仿宋" w:hAnsi="仿宋" w:eastAsia="仿宋"/>
          <w:sz w:val="30"/>
          <w:szCs w:val="30"/>
          <w:lang w:val="en-US" w:eastAsia="zh-CN"/>
        </w:rPr>
        <w:t>185</w:t>
      </w:r>
      <w:r>
        <w:rPr>
          <w:rFonts w:hint="eastAsia" w:ascii="仿宋" w:hAnsi="仿宋" w:eastAsia="仿宋"/>
          <w:sz w:val="30"/>
          <w:szCs w:val="30"/>
        </w:rPr>
        <w:t>%，主要原</w:t>
      </w:r>
      <w:r>
        <w:rPr>
          <w:rFonts w:hint="eastAsia" w:ascii="仿宋" w:hAnsi="仿宋" w:eastAsia="仿宋"/>
          <w:sz w:val="30"/>
          <w:szCs w:val="30"/>
          <w:lang w:val="en-US" w:eastAsia="zh-CN"/>
        </w:rPr>
        <w:t>因</w:t>
      </w:r>
      <w:r>
        <w:rPr>
          <w:rFonts w:hint="eastAsia" w:ascii="仿宋" w:hAnsi="仿宋" w:eastAsia="仿宋"/>
          <w:sz w:val="30"/>
          <w:szCs w:val="30"/>
        </w:rPr>
        <w:t>是：</w:t>
      </w:r>
      <w:r>
        <w:rPr>
          <w:rFonts w:hint="eastAsia" w:ascii="仿宋_GB2312" w:hAnsi="仿宋_GB2312" w:eastAsia="仿宋_GB2312"/>
          <w:color w:val="auto"/>
          <w:sz w:val="30"/>
          <w:szCs w:val="30"/>
          <w:lang w:val="en-US" w:eastAsia="zh-CN"/>
        </w:rPr>
        <w:t>2022年发放了2021年的绩效工资。</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30"/>
        <w:jc w:val="left"/>
        <w:textAlignment w:val="baseline"/>
        <w:rPr>
          <w:rFonts w:hint="eastAsia" w:ascii="仿宋" w:hAnsi="仿宋" w:eastAsia="仿宋"/>
          <w:sz w:val="30"/>
          <w:szCs w:val="30"/>
        </w:rPr>
      </w:pPr>
      <w:r>
        <w:rPr>
          <w:rFonts w:hint="eastAsia" w:ascii="仿宋" w:hAnsi="仿宋" w:eastAsia="仿宋"/>
          <w:sz w:val="30"/>
          <w:szCs w:val="30"/>
        </w:rPr>
        <w:t>（二）</w:t>
      </w:r>
      <w:r>
        <w:rPr>
          <w:rFonts w:hint="eastAsia" w:ascii="仿宋" w:hAnsi="仿宋" w:eastAsia="仿宋"/>
          <w:sz w:val="30"/>
          <w:szCs w:val="30"/>
          <w:lang w:val="en-US" w:eastAsia="zh-CN"/>
        </w:rPr>
        <w:t>社会保障和就业支出</w:t>
      </w:r>
      <w:r>
        <w:rPr>
          <w:rFonts w:hint="eastAsia" w:ascii="仿宋" w:hAnsi="仿宋" w:eastAsia="仿宋"/>
          <w:sz w:val="30"/>
          <w:szCs w:val="30"/>
        </w:rPr>
        <w:t>年初预算数为</w:t>
      </w:r>
      <w:r>
        <w:rPr>
          <w:rFonts w:hint="eastAsia" w:ascii="仿宋" w:hAnsi="仿宋" w:eastAsia="仿宋"/>
          <w:sz w:val="30"/>
          <w:szCs w:val="30"/>
          <w:lang w:val="en-US" w:eastAsia="zh-CN"/>
        </w:rPr>
        <w:t>10.72</w:t>
      </w:r>
      <w:r>
        <w:rPr>
          <w:rFonts w:hint="eastAsia" w:ascii="仿宋" w:hAnsi="仿宋" w:eastAsia="仿宋"/>
          <w:sz w:val="30"/>
          <w:szCs w:val="30"/>
        </w:rPr>
        <w:t>万元，决算数为</w:t>
      </w:r>
      <w:r>
        <w:rPr>
          <w:rFonts w:hint="eastAsia" w:ascii="仿宋" w:hAnsi="仿宋" w:eastAsia="仿宋"/>
          <w:sz w:val="30"/>
          <w:szCs w:val="30"/>
          <w:lang w:val="en-US" w:eastAsia="zh-CN"/>
        </w:rPr>
        <w:t>6.65</w:t>
      </w:r>
      <w:r>
        <w:rPr>
          <w:rFonts w:hint="eastAsia" w:ascii="仿宋" w:hAnsi="仿宋" w:eastAsia="仿宋"/>
          <w:sz w:val="30"/>
          <w:szCs w:val="30"/>
        </w:rPr>
        <w:t>万元，完成年初预算的</w:t>
      </w:r>
      <w:r>
        <w:rPr>
          <w:rFonts w:hint="eastAsia" w:ascii="仿宋" w:hAnsi="仿宋" w:eastAsia="仿宋"/>
          <w:sz w:val="30"/>
          <w:szCs w:val="30"/>
          <w:lang w:val="en-US" w:eastAsia="zh-CN"/>
        </w:rPr>
        <w:t>62</w:t>
      </w:r>
      <w:r>
        <w:rPr>
          <w:rFonts w:hint="eastAsia" w:ascii="仿宋" w:hAnsi="仿宋" w:eastAsia="仿宋"/>
          <w:sz w:val="30"/>
          <w:szCs w:val="30"/>
        </w:rPr>
        <w:t>%，主要原因是：</w:t>
      </w:r>
      <w:r>
        <w:rPr>
          <w:rFonts w:hint="eastAsia" w:ascii="仿宋" w:hAnsi="仿宋" w:eastAsia="仿宋"/>
          <w:sz w:val="30"/>
          <w:szCs w:val="30"/>
          <w:lang w:val="en-US" w:eastAsia="zh-CN"/>
        </w:rPr>
        <w:t>年初预算偏大</w:t>
      </w:r>
      <w:r>
        <w:rPr>
          <w:rFonts w:hint="eastAsia" w:ascii="仿宋" w:hAnsi="仿宋" w:eastAsia="仿宋"/>
          <w:sz w:val="30"/>
          <w:szCs w:val="30"/>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30"/>
        <w:jc w:val="left"/>
        <w:textAlignment w:val="baseline"/>
        <w:rPr>
          <w:rFonts w:hint="eastAsia"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三</w:t>
      </w:r>
      <w:r>
        <w:rPr>
          <w:rFonts w:hint="eastAsia" w:ascii="仿宋" w:hAnsi="仿宋" w:eastAsia="仿宋"/>
          <w:sz w:val="30"/>
          <w:szCs w:val="30"/>
        </w:rPr>
        <w:t>）</w:t>
      </w:r>
      <w:r>
        <w:rPr>
          <w:rFonts w:hint="eastAsia" w:ascii="仿宋" w:hAnsi="仿宋" w:eastAsia="仿宋"/>
          <w:sz w:val="30"/>
          <w:szCs w:val="30"/>
          <w:lang w:val="en-US" w:eastAsia="zh-CN"/>
        </w:rPr>
        <w:t>卫生和健康支出</w:t>
      </w:r>
      <w:r>
        <w:rPr>
          <w:rFonts w:hint="eastAsia" w:ascii="仿宋" w:hAnsi="仿宋" w:eastAsia="仿宋"/>
          <w:sz w:val="30"/>
          <w:szCs w:val="30"/>
        </w:rPr>
        <w:t>年初预算数为</w:t>
      </w:r>
      <w:r>
        <w:rPr>
          <w:rFonts w:hint="eastAsia" w:ascii="仿宋" w:hAnsi="仿宋" w:eastAsia="仿宋"/>
          <w:sz w:val="30"/>
          <w:szCs w:val="30"/>
          <w:lang w:val="en-US" w:eastAsia="zh-CN"/>
        </w:rPr>
        <w:t>10.46</w:t>
      </w:r>
      <w:r>
        <w:rPr>
          <w:rFonts w:hint="eastAsia" w:ascii="仿宋" w:hAnsi="仿宋" w:eastAsia="仿宋"/>
          <w:sz w:val="30"/>
          <w:szCs w:val="30"/>
        </w:rPr>
        <w:t>万元，决算数为</w:t>
      </w:r>
      <w:r>
        <w:rPr>
          <w:rFonts w:hint="eastAsia" w:ascii="仿宋" w:hAnsi="仿宋" w:eastAsia="仿宋"/>
          <w:sz w:val="30"/>
          <w:szCs w:val="30"/>
          <w:lang w:val="en-US" w:eastAsia="zh-CN"/>
        </w:rPr>
        <w:t>9.93</w:t>
      </w:r>
      <w:r>
        <w:rPr>
          <w:rFonts w:hint="eastAsia" w:ascii="仿宋" w:hAnsi="仿宋" w:eastAsia="仿宋"/>
          <w:sz w:val="30"/>
          <w:szCs w:val="30"/>
        </w:rPr>
        <w:t>万元，完成年初预算的</w:t>
      </w:r>
      <w:r>
        <w:rPr>
          <w:rFonts w:hint="eastAsia" w:ascii="仿宋" w:hAnsi="仿宋" w:eastAsia="仿宋"/>
          <w:sz w:val="30"/>
          <w:szCs w:val="30"/>
          <w:lang w:val="en-US" w:eastAsia="zh-CN"/>
        </w:rPr>
        <w:t>95</w:t>
      </w:r>
      <w:r>
        <w:rPr>
          <w:rFonts w:hint="eastAsia" w:ascii="仿宋" w:hAnsi="仿宋" w:eastAsia="仿宋"/>
          <w:sz w:val="30"/>
          <w:szCs w:val="30"/>
        </w:rPr>
        <w:t>%，主要原因是：</w:t>
      </w:r>
      <w:r>
        <w:rPr>
          <w:rFonts w:hint="eastAsia" w:ascii="仿宋" w:hAnsi="仿宋" w:eastAsia="仿宋"/>
          <w:sz w:val="30"/>
          <w:szCs w:val="30"/>
          <w:lang w:val="en-US" w:eastAsia="zh-CN"/>
        </w:rPr>
        <w:t>年初预算偏大</w:t>
      </w:r>
      <w:r>
        <w:rPr>
          <w:rFonts w:hint="eastAsia" w:ascii="仿宋" w:hAnsi="仿宋" w:eastAsia="仿宋"/>
          <w:sz w:val="30"/>
          <w:szCs w:val="30"/>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30"/>
        <w:jc w:val="left"/>
        <w:textAlignment w:val="baseline"/>
        <w:rPr>
          <w:rFonts w:hint="eastAsia"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四</w:t>
      </w:r>
      <w:r>
        <w:rPr>
          <w:rFonts w:hint="eastAsia" w:ascii="仿宋" w:hAnsi="仿宋" w:eastAsia="仿宋"/>
          <w:sz w:val="30"/>
          <w:szCs w:val="30"/>
        </w:rPr>
        <w:t>）</w:t>
      </w:r>
      <w:r>
        <w:rPr>
          <w:rFonts w:hint="eastAsia" w:ascii="仿宋" w:hAnsi="仿宋" w:eastAsia="仿宋"/>
          <w:sz w:val="30"/>
          <w:szCs w:val="30"/>
          <w:lang w:val="en-US" w:eastAsia="zh-CN"/>
        </w:rPr>
        <w:t>住房保障支出</w:t>
      </w:r>
      <w:r>
        <w:rPr>
          <w:rFonts w:hint="eastAsia" w:ascii="仿宋" w:hAnsi="仿宋" w:eastAsia="仿宋"/>
          <w:sz w:val="30"/>
          <w:szCs w:val="30"/>
        </w:rPr>
        <w:t>年初预算数为</w:t>
      </w:r>
      <w:r>
        <w:rPr>
          <w:rFonts w:hint="eastAsia" w:ascii="仿宋" w:hAnsi="仿宋" w:eastAsia="仿宋"/>
          <w:sz w:val="30"/>
          <w:szCs w:val="30"/>
          <w:lang w:val="en-US" w:eastAsia="zh-CN"/>
        </w:rPr>
        <w:t>8.04</w:t>
      </w:r>
      <w:r>
        <w:rPr>
          <w:rFonts w:hint="eastAsia" w:ascii="仿宋" w:hAnsi="仿宋" w:eastAsia="仿宋"/>
          <w:sz w:val="30"/>
          <w:szCs w:val="30"/>
        </w:rPr>
        <w:t>万元，决算数为</w:t>
      </w:r>
      <w:r>
        <w:rPr>
          <w:rFonts w:hint="eastAsia" w:ascii="仿宋" w:hAnsi="仿宋" w:eastAsia="仿宋"/>
          <w:sz w:val="30"/>
          <w:szCs w:val="30"/>
          <w:lang w:val="en-US" w:eastAsia="zh-CN"/>
        </w:rPr>
        <w:t>6.14</w:t>
      </w:r>
      <w:r>
        <w:rPr>
          <w:rFonts w:hint="eastAsia" w:ascii="仿宋" w:hAnsi="仿宋" w:eastAsia="仿宋"/>
          <w:sz w:val="30"/>
          <w:szCs w:val="30"/>
        </w:rPr>
        <w:t>万元，完成年初预算的</w:t>
      </w:r>
      <w:r>
        <w:rPr>
          <w:rFonts w:hint="eastAsia" w:ascii="仿宋" w:hAnsi="仿宋" w:eastAsia="仿宋"/>
          <w:sz w:val="30"/>
          <w:szCs w:val="30"/>
          <w:lang w:val="en-US" w:eastAsia="zh-CN"/>
        </w:rPr>
        <w:t>76</w:t>
      </w:r>
      <w:r>
        <w:rPr>
          <w:rFonts w:hint="eastAsia" w:ascii="仿宋" w:hAnsi="仿宋" w:eastAsia="仿宋"/>
          <w:sz w:val="30"/>
          <w:szCs w:val="30"/>
        </w:rPr>
        <w:t xml:space="preserve"> %，主要原因是：</w:t>
      </w:r>
      <w:r>
        <w:rPr>
          <w:rFonts w:hint="eastAsia" w:ascii="仿宋" w:hAnsi="仿宋" w:eastAsia="仿宋"/>
          <w:sz w:val="30"/>
          <w:szCs w:val="30"/>
          <w:lang w:val="en-US" w:eastAsia="zh-CN"/>
        </w:rPr>
        <w:t>年初预算偏大</w:t>
      </w:r>
      <w:r>
        <w:rPr>
          <w:rFonts w:hint="eastAsia" w:ascii="仿宋" w:hAnsi="仿宋" w:eastAsia="仿宋"/>
          <w:sz w:val="30"/>
          <w:szCs w:val="30"/>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85"/>
        <w:jc w:val="both"/>
        <w:textAlignment w:val="baseline"/>
        <w:rPr>
          <w:rFonts w:hint="eastAsia" w:ascii="黑体" w:hAnsi="黑体" w:eastAsia="黑体"/>
          <w:color w:val="auto"/>
          <w:sz w:val="32"/>
          <w:szCs w:val="32"/>
        </w:rPr>
      </w:pPr>
      <w:r>
        <w:rPr>
          <w:rFonts w:hint="eastAsia" w:ascii="黑体" w:hAnsi="黑体" w:eastAsia="黑体"/>
          <w:color w:val="auto"/>
          <w:sz w:val="32"/>
          <w:szCs w:val="32"/>
        </w:rPr>
        <w:t>四、一般公共预算财政拨款基本支出决算情况说明</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85"/>
        <w:jc w:val="left"/>
        <w:textAlignment w:val="baseline"/>
        <w:rPr>
          <w:rFonts w:hint="eastAsia" w:ascii="仿宋_GB2312" w:hAnsi="仿宋_GB2312" w:eastAsia="仿宋_GB2312"/>
          <w:color w:val="auto"/>
          <w:sz w:val="30"/>
          <w:szCs w:val="30"/>
        </w:rPr>
      </w:pPr>
      <w:r>
        <w:rPr>
          <w:rFonts w:hint="eastAsia" w:ascii="仿宋_GB2312" w:hAnsi="仿宋_GB2312" w:eastAsia="仿宋_GB2312"/>
          <w:color w:val="auto"/>
          <w:sz w:val="30"/>
          <w:szCs w:val="30"/>
        </w:rPr>
        <w:t>本</w:t>
      </w:r>
      <w:r>
        <w:rPr>
          <w:rFonts w:hint="eastAsia" w:ascii="仿宋_GB2312" w:hAnsi="仿宋_GB2312" w:eastAsia="仿宋_GB2312"/>
          <w:color w:val="auto"/>
          <w:sz w:val="30"/>
          <w:szCs w:val="30"/>
          <w:lang w:val="en-US" w:eastAsia="zh-CN"/>
        </w:rPr>
        <w:t>单位</w:t>
      </w:r>
      <w:r>
        <w:rPr>
          <w:rFonts w:hint="eastAsia" w:ascii="仿宋_GB2312" w:hAnsi="仿宋_GB2312" w:eastAsia="仿宋_GB2312"/>
          <w:color w:val="auto"/>
          <w:sz w:val="30"/>
          <w:szCs w:val="30"/>
        </w:rPr>
        <w:t>202</w:t>
      </w:r>
      <w:r>
        <w:rPr>
          <w:rFonts w:hint="eastAsia" w:ascii="仿宋_GB2312" w:hAnsi="仿宋_GB2312" w:eastAsia="仿宋_GB2312"/>
          <w:color w:val="auto"/>
          <w:sz w:val="30"/>
          <w:szCs w:val="30"/>
          <w:lang w:val="en-US" w:eastAsia="zh-CN"/>
        </w:rPr>
        <w:t>2</w:t>
      </w:r>
      <w:r>
        <w:rPr>
          <w:rFonts w:hint="eastAsia" w:ascii="仿宋_GB2312" w:hAnsi="仿宋_GB2312" w:eastAsia="仿宋_GB2312"/>
          <w:color w:val="auto"/>
          <w:sz w:val="30"/>
          <w:szCs w:val="30"/>
        </w:rPr>
        <w:t>年度一般公共预算财政拨款基本支出</w:t>
      </w:r>
      <w:r>
        <w:rPr>
          <w:rFonts w:hint="eastAsia" w:ascii="仿宋_GB2312" w:hAnsi="仿宋_GB2312" w:eastAsia="仿宋_GB2312"/>
          <w:color w:val="auto"/>
          <w:sz w:val="30"/>
          <w:szCs w:val="30"/>
          <w:lang w:val="en-US" w:eastAsia="zh-CN"/>
        </w:rPr>
        <w:t>189.65</w:t>
      </w:r>
      <w:r>
        <w:rPr>
          <w:rFonts w:hint="eastAsia" w:ascii="仿宋_GB2312" w:hAnsi="仿宋_GB2312" w:eastAsia="仿宋_GB2312"/>
          <w:color w:val="auto"/>
          <w:sz w:val="30"/>
          <w:szCs w:val="30"/>
        </w:rPr>
        <w:t xml:space="preserve"> 万元，其中：</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firstLine="600" w:firstLineChars="200"/>
        <w:jc w:val="left"/>
        <w:textAlignment w:val="baseline"/>
        <w:rPr>
          <w:rFonts w:hint="eastAsia" w:ascii="仿宋" w:hAnsi="仿宋" w:eastAsia="仿宋"/>
          <w:sz w:val="30"/>
          <w:szCs w:val="30"/>
        </w:rPr>
      </w:pPr>
      <w:r>
        <w:rPr>
          <w:rFonts w:hint="eastAsia" w:ascii="仿宋_GB2312" w:hAnsi="仿宋_GB2312" w:eastAsia="仿宋_GB2312"/>
          <w:color w:val="auto"/>
          <w:sz w:val="30"/>
          <w:szCs w:val="30"/>
        </w:rPr>
        <w:t>（一）工资福利支出</w:t>
      </w:r>
      <w:r>
        <w:rPr>
          <w:rFonts w:hint="eastAsia" w:ascii="仿宋_GB2312" w:hAnsi="仿宋_GB2312" w:eastAsia="仿宋_GB2312"/>
          <w:color w:val="auto"/>
          <w:sz w:val="30"/>
          <w:szCs w:val="30"/>
          <w:lang w:val="en-US" w:eastAsia="zh-CN"/>
        </w:rPr>
        <w:t>120.31</w:t>
      </w:r>
      <w:r>
        <w:rPr>
          <w:rFonts w:hint="eastAsia" w:ascii="仿宋_GB2312" w:hAnsi="仿宋_GB2312" w:eastAsia="仿宋_GB2312"/>
          <w:color w:val="auto"/>
          <w:sz w:val="30"/>
          <w:szCs w:val="30"/>
        </w:rPr>
        <w:t>万元，较20</w:t>
      </w:r>
      <w:r>
        <w:rPr>
          <w:rFonts w:hint="eastAsia" w:ascii="仿宋_GB2312" w:hAnsi="仿宋_GB2312" w:eastAsia="仿宋_GB2312"/>
          <w:color w:val="auto"/>
          <w:sz w:val="30"/>
          <w:szCs w:val="30"/>
          <w:lang w:val="en-US" w:eastAsia="zh-CN"/>
        </w:rPr>
        <w:t>21</w:t>
      </w:r>
      <w:r>
        <w:rPr>
          <w:rFonts w:hint="eastAsia" w:ascii="仿宋_GB2312" w:hAnsi="仿宋_GB2312" w:eastAsia="仿宋_GB2312"/>
          <w:color w:val="auto"/>
          <w:sz w:val="30"/>
          <w:szCs w:val="30"/>
        </w:rPr>
        <w:t>年增加</w:t>
      </w:r>
      <w:r>
        <w:rPr>
          <w:rFonts w:hint="eastAsia" w:ascii="仿宋_GB2312" w:hAnsi="仿宋_GB2312" w:eastAsia="仿宋_GB2312"/>
          <w:color w:val="auto"/>
          <w:sz w:val="30"/>
          <w:szCs w:val="30"/>
          <w:lang w:val="en-US" w:eastAsia="zh-CN"/>
        </w:rPr>
        <w:t>23.49</w:t>
      </w:r>
      <w:r>
        <w:rPr>
          <w:rFonts w:hint="eastAsia" w:ascii="仿宋_GB2312" w:hAnsi="仿宋_GB2312" w:eastAsia="仿宋_GB2312"/>
          <w:color w:val="auto"/>
          <w:sz w:val="30"/>
          <w:szCs w:val="30"/>
        </w:rPr>
        <w:t>万元，增长</w:t>
      </w:r>
      <w:r>
        <w:rPr>
          <w:rFonts w:hint="eastAsia" w:ascii="仿宋_GB2312" w:hAnsi="仿宋_GB2312" w:eastAsia="仿宋_GB2312"/>
          <w:color w:val="auto"/>
          <w:sz w:val="30"/>
          <w:szCs w:val="30"/>
          <w:lang w:val="en-US" w:eastAsia="zh-CN"/>
        </w:rPr>
        <w:t>24</w:t>
      </w:r>
      <w:r>
        <w:rPr>
          <w:rFonts w:hint="eastAsia" w:ascii="仿宋_GB2312" w:hAnsi="仿宋_GB2312" w:eastAsia="仿宋_GB2312"/>
          <w:color w:val="auto"/>
          <w:sz w:val="30"/>
          <w:szCs w:val="30"/>
        </w:rPr>
        <w:t>%，主要原因是：</w:t>
      </w:r>
      <w:r>
        <w:rPr>
          <w:rFonts w:hint="eastAsia" w:ascii="仿宋_GB2312" w:hAnsi="仿宋_GB2312" w:eastAsia="仿宋_GB2312"/>
          <w:color w:val="auto"/>
          <w:sz w:val="30"/>
          <w:szCs w:val="30"/>
          <w:lang w:val="en-US" w:eastAsia="zh-CN"/>
        </w:rPr>
        <w:t>2022年发放了2021年的绩效工资。</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00" w:firstLineChars="200"/>
        <w:jc w:val="left"/>
        <w:textAlignment w:val="baseline"/>
        <w:rPr>
          <w:rFonts w:hint="eastAsia" w:ascii="仿宋_GB2312" w:hAnsi="仿宋_GB2312" w:eastAsia="仿宋_GB2312"/>
          <w:color w:val="auto"/>
          <w:sz w:val="30"/>
          <w:szCs w:val="30"/>
        </w:rPr>
      </w:pPr>
      <w:r>
        <w:rPr>
          <w:rFonts w:hint="eastAsia" w:ascii="仿宋_GB2312" w:hAnsi="仿宋_GB2312" w:eastAsia="仿宋_GB2312"/>
          <w:color w:val="auto"/>
          <w:sz w:val="30"/>
          <w:szCs w:val="30"/>
        </w:rPr>
        <w:t xml:space="preserve">（二）商品和服务支出 </w:t>
      </w:r>
      <w:r>
        <w:rPr>
          <w:rFonts w:hint="eastAsia" w:ascii="仿宋_GB2312" w:hAnsi="仿宋_GB2312" w:eastAsia="仿宋_GB2312"/>
          <w:color w:val="auto"/>
          <w:sz w:val="30"/>
          <w:szCs w:val="30"/>
          <w:lang w:val="en-US" w:eastAsia="zh-CN"/>
        </w:rPr>
        <w:t>56.34</w:t>
      </w:r>
      <w:r>
        <w:rPr>
          <w:rFonts w:hint="eastAsia" w:ascii="仿宋_GB2312" w:hAnsi="仿宋_GB2312" w:eastAsia="仿宋_GB2312"/>
          <w:color w:val="auto"/>
          <w:sz w:val="30"/>
          <w:szCs w:val="30"/>
        </w:rPr>
        <w:t xml:space="preserve"> 万元，较20</w:t>
      </w:r>
      <w:r>
        <w:rPr>
          <w:rFonts w:hint="eastAsia" w:ascii="仿宋_GB2312" w:hAnsi="仿宋_GB2312" w:eastAsia="仿宋_GB2312"/>
          <w:color w:val="auto"/>
          <w:sz w:val="30"/>
          <w:szCs w:val="30"/>
          <w:lang w:val="en-US" w:eastAsia="zh-CN"/>
        </w:rPr>
        <w:t>21</w:t>
      </w:r>
      <w:r>
        <w:rPr>
          <w:rFonts w:hint="eastAsia" w:ascii="仿宋_GB2312" w:hAnsi="仿宋_GB2312" w:eastAsia="仿宋_GB2312"/>
          <w:color w:val="auto"/>
          <w:sz w:val="30"/>
          <w:szCs w:val="30"/>
        </w:rPr>
        <w:t>年增加</w:t>
      </w:r>
      <w:r>
        <w:rPr>
          <w:rFonts w:hint="eastAsia" w:ascii="仿宋_GB2312" w:hAnsi="仿宋_GB2312" w:eastAsia="仿宋_GB2312"/>
          <w:color w:val="auto"/>
          <w:sz w:val="30"/>
          <w:szCs w:val="30"/>
          <w:lang w:val="en-US" w:eastAsia="zh-CN"/>
        </w:rPr>
        <w:t>37.34</w:t>
      </w:r>
      <w:r>
        <w:rPr>
          <w:rFonts w:hint="eastAsia" w:ascii="仿宋_GB2312" w:hAnsi="仿宋_GB2312" w:eastAsia="仿宋_GB2312"/>
          <w:color w:val="auto"/>
          <w:sz w:val="30"/>
          <w:szCs w:val="30"/>
        </w:rPr>
        <w:t>万元，增长</w:t>
      </w:r>
      <w:r>
        <w:rPr>
          <w:rFonts w:hint="eastAsia" w:ascii="仿宋_GB2312" w:hAnsi="仿宋_GB2312" w:eastAsia="仿宋_GB2312"/>
          <w:color w:val="auto"/>
          <w:sz w:val="30"/>
          <w:szCs w:val="30"/>
          <w:lang w:val="en-US" w:eastAsia="zh-CN"/>
        </w:rPr>
        <w:t>196</w:t>
      </w:r>
      <w:r>
        <w:rPr>
          <w:rFonts w:hint="eastAsia" w:ascii="仿宋_GB2312" w:hAnsi="仿宋_GB2312" w:eastAsia="仿宋_GB2312"/>
          <w:color w:val="auto"/>
          <w:sz w:val="30"/>
          <w:szCs w:val="30"/>
        </w:rPr>
        <w:t xml:space="preserve"> %，主要原因是：</w:t>
      </w:r>
      <w:r>
        <w:rPr>
          <w:rFonts w:hint="eastAsia" w:ascii="仿宋_GB2312" w:hAnsi="仿宋_GB2312" w:eastAsia="仿宋_GB2312"/>
          <w:color w:val="auto"/>
          <w:sz w:val="30"/>
          <w:szCs w:val="30"/>
          <w:lang w:val="en-US" w:eastAsia="zh-CN"/>
        </w:rPr>
        <w:t>财政资金紧张，本应由2021年支出的，延至2022年支付</w:t>
      </w:r>
      <w:r>
        <w:rPr>
          <w:rFonts w:hint="eastAsia" w:ascii="仿宋_GB2312" w:hAnsi="仿宋_GB2312" w:eastAsia="仿宋_GB2312"/>
          <w:color w:val="auto"/>
          <w:sz w:val="30"/>
          <w:szCs w:val="30"/>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85"/>
        <w:jc w:val="left"/>
        <w:textAlignment w:val="baseline"/>
        <w:rPr>
          <w:rFonts w:hint="eastAsia" w:ascii="仿宋_GB2312" w:hAnsi="仿宋_GB2312" w:eastAsia="仿宋_GB2312"/>
          <w:color w:val="auto"/>
          <w:sz w:val="30"/>
          <w:szCs w:val="30"/>
        </w:rPr>
      </w:pPr>
      <w:r>
        <w:rPr>
          <w:rFonts w:hint="eastAsia" w:ascii="仿宋_GB2312" w:hAnsi="仿宋_GB2312" w:eastAsia="仿宋_GB2312"/>
          <w:color w:val="auto"/>
          <w:sz w:val="30"/>
          <w:szCs w:val="30"/>
        </w:rPr>
        <w:t>（三）对个人和家庭补助支出</w:t>
      </w:r>
      <w:r>
        <w:rPr>
          <w:rFonts w:hint="eastAsia" w:ascii="仿宋_GB2312" w:hAnsi="仿宋_GB2312" w:eastAsia="仿宋_GB2312"/>
          <w:color w:val="auto"/>
          <w:sz w:val="30"/>
          <w:szCs w:val="30"/>
          <w:lang w:val="en-US" w:eastAsia="zh-CN"/>
        </w:rPr>
        <w:t>13</w:t>
      </w:r>
      <w:r>
        <w:rPr>
          <w:rFonts w:hint="eastAsia" w:ascii="仿宋_GB2312" w:hAnsi="仿宋_GB2312" w:eastAsia="仿宋_GB2312"/>
          <w:color w:val="auto"/>
          <w:sz w:val="30"/>
          <w:szCs w:val="30"/>
        </w:rPr>
        <w:t>万元，较20</w:t>
      </w:r>
      <w:r>
        <w:rPr>
          <w:rFonts w:hint="eastAsia" w:ascii="仿宋_GB2312" w:hAnsi="仿宋_GB2312" w:eastAsia="仿宋_GB2312"/>
          <w:color w:val="auto"/>
          <w:sz w:val="30"/>
          <w:szCs w:val="30"/>
          <w:lang w:val="en-US" w:eastAsia="zh-CN"/>
        </w:rPr>
        <w:t>21</w:t>
      </w:r>
      <w:r>
        <w:rPr>
          <w:rFonts w:hint="eastAsia" w:ascii="仿宋_GB2312" w:hAnsi="仿宋_GB2312" w:eastAsia="仿宋_GB2312"/>
          <w:color w:val="auto"/>
          <w:sz w:val="30"/>
          <w:szCs w:val="30"/>
        </w:rPr>
        <w:t>年增加</w:t>
      </w:r>
      <w:r>
        <w:rPr>
          <w:rFonts w:hint="eastAsia" w:ascii="仿宋_GB2312" w:hAnsi="仿宋_GB2312" w:eastAsia="仿宋_GB2312"/>
          <w:color w:val="auto"/>
          <w:sz w:val="30"/>
          <w:szCs w:val="30"/>
          <w:lang w:val="en-US" w:eastAsia="zh-CN"/>
        </w:rPr>
        <w:t>13</w:t>
      </w:r>
      <w:r>
        <w:rPr>
          <w:rFonts w:hint="eastAsia" w:ascii="仿宋_GB2312" w:hAnsi="仿宋_GB2312" w:eastAsia="仿宋_GB2312"/>
          <w:color w:val="auto"/>
          <w:sz w:val="30"/>
          <w:szCs w:val="30"/>
        </w:rPr>
        <w:t>万元，增长</w:t>
      </w:r>
      <w:r>
        <w:rPr>
          <w:rFonts w:hint="eastAsia" w:ascii="仿宋_GB2312" w:hAnsi="仿宋_GB2312" w:eastAsia="仿宋_GB2312"/>
          <w:color w:val="auto"/>
          <w:sz w:val="30"/>
          <w:szCs w:val="30"/>
          <w:lang w:val="en-US" w:eastAsia="zh-CN"/>
        </w:rPr>
        <w:t>100</w:t>
      </w:r>
      <w:r>
        <w:rPr>
          <w:rFonts w:hint="eastAsia" w:ascii="仿宋_GB2312" w:hAnsi="仿宋_GB2312" w:eastAsia="仿宋_GB2312"/>
          <w:color w:val="auto"/>
          <w:sz w:val="30"/>
          <w:szCs w:val="30"/>
        </w:rPr>
        <w:t xml:space="preserve"> %，主要原因是：</w:t>
      </w:r>
      <w:r>
        <w:rPr>
          <w:rFonts w:hint="eastAsia" w:ascii="仿宋_GB2312" w:hAnsi="仿宋_GB2312" w:eastAsia="仿宋_GB2312"/>
          <w:color w:val="auto"/>
          <w:sz w:val="30"/>
          <w:szCs w:val="30"/>
          <w:lang w:val="en-US" w:eastAsia="zh-CN"/>
        </w:rPr>
        <w:t>2022年发放了2021年的退休人员绩效工资</w:t>
      </w:r>
      <w:r>
        <w:rPr>
          <w:rFonts w:hint="eastAsia" w:ascii="仿宋_GB2312" w:hAnsi="仿宋_GB2312" w:eastAsia="仿宋_GB2312"/>
          <w:color w:val="auto"/>
          <w:sz w:val="30"/>
          <w:szCs w:val="30"/>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0"/>
        <w:jc w:val="both"/>
        <w:textAlignment w:val="baseline"/>
        <w:rPr>
          <w:rFonts w:hint="eastAsia" w:ascii="黑体" w:hAnsi="黑体" w:eastAsia="黑体"/>
          <w:color w:val="auto"/>
          <w:sz w:val="32"/>
          <w:szCs w:val="32"/>
        </w:rPr>
      </w:pPr>
      <w:r>
        <w:rPr>
          <w:rFonts w:hint="eastAsia" w:ascii="黑体" w:hAnsi="黑体" w:eastAsia="黑体"/>
          <w:color w:val="auto"/>
          <w:sz w:val="32"/>
          <w:szCs w:val="32"/>
        </w:rPr>
        <w:t>五、财政拨款“三公”经费支出决算情况说明</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0"/>
        <w:jc w:val="both"/>
        <w:textAlignment w:val="baseline"/>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w:t>
      </w:r>
      <w:r>
        <w:rPr>
          <w:rFonts w:hint="eastAsia" w:ascii="仿宋_GB2312" w:hAnsi="仿宋_GB2312" w:eastAsia="仿宋_GB2312"/>
          <w:color w:val="auto"/>
          <w:sz w:val="32"/>
          <w:szCs w:val="32"/>
          <w:lang w:val="en-US" w:eastAsia="zh-CN"/>
        </w:rPr>
        <w:t>单位</w:t>
      </w:r>
      <w:r>
        <w:rPr>
          <w:rFonts w:hint="eastAsia" w:ascii="仿宋_GB2312" w:hAnsi="仿宋_GB2312" w:eastAsia="仿宋_GB2312"/>
          <w:color w:val="auto"/>
          <w:sz w:val="32"/>
          <w:szCs w:val="32"/>
        </w:rPr>
        <w:t>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年度财政拨款“三公”经费支出</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 xml:space="preserve">为 </w:t>
      </w:r>
      <w:r>
        <w:rPr>
          <w:rFonts w:hint="eastAsia" w:ascii="仿宋_GB2312" w:hAnsi="仿宋_GB2312" w:eastAsia="仿宋_GB2312"/>
          <w:color w:val="auto"/>
          <w:sz w:val="32"/>
          <w:szCs w:val="32"/>
          <w:lang w:val="en-US" w:eastAsia="zh-CN"/>
        </w:rPr>
        <w:t>0.09</w:t>
      </w:r>
      <w:r>
        <w:rPr>
          <w:rFonts w:hint="eastAsia" w:ascii="仿宋_GB2312" w:hAnsi="仿宋_GB2312" w:eastAsia="仿宋_GB2312"/>
          <w:color w:val="auto"/>
          <w:sz w:val="32"/>
          <w:szCs w:val="32"/>
        </w:rPr>
        <w:t>万元，决算数为</w:t>
      </w:r>
      <w:r>
        <w:rPr>
          <w:rFonts w:hint="eastAsia" w:ascii="仿宋_GB2312" w:hAnsi="仿宋_GB2312" w:eastAsia="仿宋_GB2312"/>
          <w:color w:val="auto"/>
          <w:sz w:val="32"/>
          <w:szCs w:val="32"/>
          <w:lang w:val="en-US" w:eastAsia="zh-CN"/>
        </w:rPr>
        <w:t>0.09</w:t>
      </w:r>
      <w:r>
        <w:rPr>
          <w:rFonts w:hint="eastAsia" w:ascii="仿宋_GB2312" w:hAnsi="仿宋_GB2312" w:eastAsia="仿宋_GB2312"/>
          <w:color w:val="auto"/>
          <w:sz w:val="32"/>
          <w:szCs w:val="32"/>
        </w:rPr>
        <w:t>万元，完成</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w:t>
      </w:r>
      <w:r>
        <w:rPr>
          <w:rFonts w:hint="eastAsia" w:ascii="仿宋_GB2312" w:hAnsi="仿宋_GB2312" w:eastAsia="仿宋_GB2312"/>
          <w:color w:val="auto"/>
          <w:sz w:val="32"/>
          <w:szCs w:val="32"/>
        </w:rPr>
        <w:t>的</w:t>
      </w:r>
      <w:r>
        <w:rPr>
          <w:rFonts w:hint="eastAsia" w:ascii="仿宋_GB2312" w:hAnsi="仿宋_GB2312" w:eastAsia="仿宋_GB2312"/>
          <w:color w:val="auto"/>
          <w:sz w:val="32"/>
          <w:szCs w:val="32"/>
          <w:lang w:val="en-US" w:eastAsia="zh-CN"/>
        </w:rPr>
        <w:t>100</w:t>
      </w:r>
      <w:r>
        <w:rPr>
          <w:rFonts w:hint="eastAsia" w:ascii="仿宋_GB2312" w:hAnsi="仿宋_GB2312" w:eastAsia="仿宋_GB2312"/>
          <w:color w:val="auto"/>
          <w:sz w:val="32"/>
          <w:szCs w:val="32"/>
        </w:rPr>
        <w:t xml:space="preserve"> %，决算数较20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年减少</w:t>
      </w:r>
      <w:r>
        <w:rPr>
          <w:rFonts w:hint="eastAsia" w:ascii="仿宋_GB2312" w:hAnsi="仿宋_GB2312" w:eastAsia="仿宋_GB2312"/>
          <w:color w:val="auto"/>
          <w:sz w:val="30"/>
          <w:szCs w:val="30"/>
          <w:lang w:val="en-US" w:eastAsia="zh-CN"/>
        </w:rPr>
        <w:t>0.06</w:t>
      </w:r>
      <w:r>
        <w:rPr>
          <w:rFonts w:hint="eastAsia" w:ascii="仿宋_GB2312" w:hAnsi="仿宋_GB2312" w:eastAsia="仿宋_GB2312"/>
          <w:color w:val="auto"/>
          <w:sz w:val="30"/>
          <w:szCs w:val="30"/>
        </w:rPr>
        <w:t>万元，下降</w:t>
      </w:r>
      <w:r>
        <w:rPr>
          <w:rFonts w:hint="eastAsia" w:ascii="仿宋_GB2312" w:hAnsi="仿宋_GB2312" w:eastAsia="仿宋_GB2312"/>
          <w:color w:val="auto"/>
          <w:sz w:val="30"/>
          <w:szCs w:val="30"/>
          <w:lang w:val="en-US" w:eastAsia="zh-CN"/>
        </w:rPr>
        <w:t>40</w:t>
      </w:r>
      <w:r>
        <w:rPr>
          <w:rFonts w:hint="eastAsia" w:ascii="仿宋_GB2312" w:hAnsi="仿宋_GB2312" w:eastAsia="仿宋_GB2312"/>
          <w:color w:val="auto"/>
          <w:sz w:val="30"/>
          <w:szCs w:val="30"/>
        </w:rPr>
        <w:t>%</w:t>
      </w:r>
      <w:r>
        <w:rPr>
          <w:rFonts w:hint="eastAsia" w:ascii="仿宋_GB2312" w:hAnsi="仿宋_GB2312" w:eastAsia="仿宋_GB2312"/>
          <w:color w:val="auto"/>
          <w:sz w:val="32"/>
          <w:szCs w:val="32"/>
        </w:rPr>
        <w:t>，其中：</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0"/>
        <w:jc w:val="both"/>
        <w:textAlignment w:val="baseline"/>
        <w:rPr>
          <w:rFonts w:hint="default" w:ascii="仿宋_GB2312" w:hAnsi="仿宋_GB2312" w:eastAsia="仿宋_GB2312"/>
          <w:color w:val="auto"/>
          <w:sz w:val="32"/>
          <w:szCs w:val="32"/>
          <w:lang w:val="en-US"/>
        </w:rPr>
      </w:pPr>
      <w:r>
        <w:rPr>
          <w:rFonts w:hint="eastAsia" w:ascii="仿宋_GB2312" w:hAnsi="仿宋_GB2312" w:eastAsia="仿宋_GB2312"/>
          <w:color w:val="auto"/>
          <w:sz w:val="32"/>
          <w:szCs w:val="32"/>
        </w:rPr>
        <w:t>（一）因公出国（境）支出</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为</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万元，决算数为</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万元，完成</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w:t>
      </w:r>
      <w:r>
        <w:rPr>
          <w:rFonts w:hint="eastAsia" w:ascii="仿宋_GB2312" w:hAnsi="仿宋_GB2312" w:eastAsia="仿宋_GB2312"/>
          <w:color w:val="auto"/>
          <w:sz w:val="32"/>
          <w:szCs w:val="32"/>
        </w:rPr>
        <w:t xml:space="preserve">的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%，决算数较20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年增加（减少）</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万元，增长（下降）</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w:t>
      </w:r>
      <w:r>
        <w:rPr>
          <w:rFonts w:hint="eastAsia" w:ascii="仿宋_GB2312" w:hAnsi="仿宋_GB2312" w:eastAsia="仿宋_GB2312"/>
          <w:color w:val="auto"/>
          <w:sz w:val="32"/>
          <w:szCs w:val="32"/>
          <w:lang w:eastAsia="zh-CN"/>
        </w:rPr>
        <w:t>，</w:t>
      </w:r>
      <w:r>
        <w:rPr>
          <w:rFonts w:hint="eastAsia" w:ascii="仿宋_GB2312" w:hAnsi="仿宋_GB2312" w:eastAsia="仿宋_GB2312" w:cs="Times New Roman"/>
          <w:color w:val="auto"/>
          <w:sz w:val="32"/>
          <w:szCs w:val="32"/>
          <w:lang w:val="en-US" w:eastAsia="zh-CN"/>
        </w:rPr>
        <w:t>主要原因是：无</w:t>
      </w:r>
      <w:r>
        <w:rPr>
          <w:rFonts w:hint="eastAsia" w:ascii="仿宋_GB2312" w:hAnsi="仿宋_GB2312" w:eastAsia="仿宋_GB2312" w:cs="Times New Roman"/>
          <w:color w:val="auto"/>
          <w:sz w:val="32"/>
          <w:szCs w:val="32"/>
        </w:rPr>
        <w:t>。</w:t>
      </w:r>
      <w:r>
        <w:rPr>
          <w:rFonts w:hint="eastAsia" w:ascii="仿宋_GB2312" w:hAnsi="仿宋_GB2312" w:eastAsia="仿宋_GB2312"/>
          <w:color w:val="auto"/>
          <w:sz w:val="32"/>
          <w:szCs w:val="32"/>
        </w:rPr>
        <w:t>决算数较</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增加（减少）的主要原因是：</w:t>
      </w:r>
      <w:r>
        <w:rPr>
          <w:rFonts w:hint="eastAsia" w:ascii="仿宋_GB2312" w:hAnsi="仿宋_GB2312" w:eastAsia="仿宋_GB2312"/>
          <w:color w:val="auto"/>
          <w:sz w:val="32"/>
          <w:szCs w:val="32"/>
          <w:lang w:val="en-US" w:eastAsia="zh-CN"/>
        </w:rPr>
        <w:t>无</w:t>
      </w: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val="en-US" w:eastAsia="zh-CN"/>
        </w:rPr>
        <w:t>全年安排因公出国（境）团组 0 个，累计0人次，主要为：无</w:t>
      </w:r>
      <w:r>
        <w:rPr>
          <w:rFonts w:hint="eastAsia" w:ascii="仿宋_GB2312" w:hAnsi="仿宋_GB2312" w:eastAsia="仿宋_GB2312"/>
          <w:color w:val="auto"/>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0"/>
        <w:jc w:val="both"/>
        <w:textAlignment w:val="baseline"/>
        <w:rPr>
          <w:rFonts w:hint="default" w:ascii="仿宋_GB2312" w:hAnsi="仿宋_GB2312" w:eastAsia="仿宋_GB2312"/>
          <w:color w:val="auto"/>
          <w:sz w:val="32"/>
          <w:szCs w:val="32"/>
          <w:lang w:val="en-US" w:eastAsia="zh-CN"/>
        </w:rPr>
      </w:pPr>
      <w:r>
        <w:rPr>
          <w:rFonts w:hint="eastAsia" w:ascii="仿宋_GB2312" w:hAnsi="仿宋_GB2312" w:eastAsia="仿宋_GB2312"/>
          <w:color w:val="auto"/>
          <w:sz w:val="32"/>
          <w:szCs w:val="32"/>
        </w:rPr>
        <w:t>（二）公务接待费支出</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为</w:t>
      </w:r>
      <w:r>
        <w:rPr>
          <w:rFonts w:hint="eastAsia" w:ascii="仿宋_GB2312" w:hAnsi="仿宋_GB2312" w:eastAsia="仿宋_GB2312"/>
          <w:color w:val="auto"/>
          <w:sz w:val="32"/>
          <w:szCs w:val="32"/>
          <w:lang w:val="en-US" w:eastAsia="zh-CN"/>
        </w:rPr>
        <w:t>0.09</w:t>
      </w:r>
      <w:r>
        <w:rPr>
          <w:rFonts w:hint="eastAsia" w:ascii="仿宋_GB2312" w:hAnsi="仿宋_GB2312" w:eastAsia="仿宋_GB2312"/>
          <w:color w:val="auto"/>
          <w:sz w:val="32"/>
          <w:szCs w:val="32"/>
        </w:rPr>
        <w:t>万元，决算数为</w:t>
      </w:r>
      <w:r>
        <w:rPr>
          <w:rFonts w:hint="eastAsia" w:ascii="仿宋_GB2312" w:hAnsi="仿宋_GB2312" w:eastAsia="仿宋_GB2312"/>
          <w:color w:val="auto"/>
          <w:sz w:val="32"/>
          <w:szCs w:val="32"/>
          <w:lang w:val="en-US" w:eastAsia="zh-CN"/>
        </w:rPr>
        <w:t>0.09</w:t>
      </w:r>
      <w:r>
        <w:rPr>
          <w:rFonts w:hint="eastAsia" w:ascii="仿宋_GB2312" w:hAnsi="仿宋_GB2312" w:eastAsia="仿宋_GB2312"/>
          <w:color w:val="auto"/>
          <w:sz w:val="32"/>
          <w:szCs w:val="32"/>
        </w:rPr>
        <w:t>万元，完成</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w:t>
      </w:r>
      <w:r>
        <w:rPr>
          <w:rFonts w:hint="eastAsia" w:ascii="仿宋_GB2312" w:hAnsi="仿宋_GB2312" w:eastAsia="仿宋_GB2312"/>
          <w:color w:val="auto"/>
          <w:sz w:val="32"/>
          <w:szCs w:val="32"/>
        </w:rPr>
        <w:t>的</w:t>
      </w:r>
      <w:r>
        <w:rPr>
          <w:rFonts w:hint="eastAsia" w:ascii="仿宋_GB2312" w:hAnsi="仿宋_GB2312" w:eastAsia="仿宋_GB2312"/>
          <w:color w:val="auto"/>
          <w:sz w:val="32"/>
          <w:szCs w:val="32"/>
          <w:lang w:val="en-US" w:eastAsia="zh-CN"/>
        </w:rPr>
        <w:t>100</w:t>
      </w:r>
      <w:r>
        <w:rPr>
          <w:rFonts w:hint="eastAsia" w:ascii="仿宋_GB2312" w:hAnsi="仿宋_GB2312" w:eastAsia="仿宋_GB2312"/>
          <w:color w:val="auto"/>
          <w:sz w:val="32"/>
          <w:szCs w:val="32"/>
        </w:rPr>
        <w:t xml:space="preserve"> %，决算数较20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年减少</w:t>
      </w:r>
      <w:r>
        <w:rPr>
          <w:rFonts w:hint="eastAsia" w:ascii="仿宋_GB2312" w:hAnsi="仿宋_GB2312" w:eastAsia="仿宋_GB2312"/>
          <w:color w:val="auto"/>
          <w:sz w:val="32"/>
          <w:szCs w:val="32"/>
          <w:lang w:val="en-US" w:eastAsia="zh-CN"/>
        </w:rPr>
        <w:t>0.06</w:t>
      </w:r>
      <w:r>
        <w:rPr>
          <w:rFonts w:hint="eastAsia" w:ascii="仿宋_GB2312" w:hAnsi="仿宋_GB2312" w:eastAsia="仿宋_GB2312"/>
          <w:color w:val="auto"/>
          <w:sz w:val="32"/>
          <w:szCs w:val="32"/>
        </w:rPr>
        <w:t>万元，下降</w:t>
      </w:r>
      <w:r>
        <w:rPr>
          <w:rFonts w:hint="eastAsia" w:ascii="仿宋_GB2312" w:hAnsi="仿宋_GB2312" w:eastAsia="仿宋_GB2312"/>
          <w:color w:val="auto"/>
          <w:sz w:val="32"/>
          <w:szCs w:val="32"/>
          <w:lang w:val="en-US" w:eastAsia="zh-CN"/>
        </w:rPr>
        <w:t>40</w:t>
      </w: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eastAsia="zh-CN"/>
        </w:rPr>
        <w:t>，</w:t>
      </w:r>
      <w:r>
        <w:rPr>
          <w:rFonts w:hint="eastAsia" w:ascii="仿宋_GB2312" w:hAnsi="仿宋_GB2312" w:eastAsia="仿宋_GB2312" w:cs="Times New Roman"/>
          <w:color w:val="auto"/>
          <w:sz w:val="32"/>
          <w:szCs w:val="32"/>
          <w:lang w:val="en-US" w:eastAsia="zh-CN"/>
        </w:rPr>
        <w:t>主要原因是</w:t>
      </w:r>
      <w:r>
        <w:rPr>
          <w:rFonts w:hint="eastAsia" w:ascii="仿宋_GB2312" w:hAnsi="仿宋_GB2312" w:eastAsia="仿宋_GB2312" w:cs="Times New Roman"/>
          <w:color w:val="auto"/>
          <w:sz w:val="30"/>
          <w:szCs w:val="30"/>
          <w:lang w:val="en-US" w:eastAsia="zh-CN"/>
        </w:rPr>
        <w:t>控制接待费用</w:t>
      </w:r>
      <w:r>
        <w:rPr>
          <w:rFonts w:hint="eastAsia" w:ascii="仿宋_GB2312" w:hAnsi="仿宋_GB2312" w:eastAsia="仿宋_GB2312"/>
          <w:color w:val="auto"/>
          <w:sz w:val="32"/>
          <w:szCs w:val="32"/>
        </w:rPr>
        <w:t>。决算数较</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lang w:val="en-US" w:eastAsia="zh-CN"/>
        </w:rPr>
        <w:t>无变化</w:t>
      </w: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val="en-US" w:eastAsia="zh-CN"/>
        </w:rPr>
        <w:t>全年国内公务接待1批，累计接待7人次，其中外事接待0批，累计接待 0人次，主要为：</w:t>
      </w:r>
      <w:r>
        <w:rPr>
          <w:rFonts w:hint="eastAsia" w:ascii="仿宋_GB2312" w:hAnsi="仿宋_GB2312" w:eastAsia="仿宋_GB2312"/>
          <w:color w:val="auto"/>
          <w:sz w:val="30"/>
          <w:szCs w:val="30"/>
          <w:lang w:val="en-US" w:eastAsia="zh-CN"/>
        </w:rPr>
        <w:t>上级单位来人检查</w:t>
      </w:r>
      <w:r>
        <w:rPr>
          <w:rFonts w:hint="eastAsia" w:ascii="仿宋_GB2312" w:hAnsi="仿宋_GB2312" w:eastAsia="仿宋_GB2312"/>
          <w:color w:val="auto"/>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0"/>
        <w:jc w:val="both"/>
        <w:textAlignment w:val="baseline"/>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 xml:space="preserve">（三）公务用车购置及运行维护费支出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万元，其中公务用车购置</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为</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万元，决算数为</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万元，完成</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w:t>
      </w:r>
      <w:r>
        <w:rPr>
          <w:rFonts w:hint="eastAsia" w:ascii="仿宋_GB2312" w:hAnsi="仿宋_GB2312" w:eastAsia="仿宋_GB2312"/>
          <w:color w:val="auto"/>
          <w:sz w:val="32"/>
          <w:szCs w:val="32"/>
        </w:rPr>
        <w:t>的</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%，决算数较20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年增加（减少）</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万元，增长（下降）</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w:t>
      </w:r>
      <w:r>
        <w:rPr>
          <w:rFonts w:hint="eastAsia" w:ascii="仿宋_GB2312" w:hAnsi="仿宋_GB2312" w:eastAsia="仿宋_GB2312"/>
          <w:color w:val="auto"/>
          <w:sz w:val="32"/>
          <w:szCs w:val="32"/>
          <w:lang w:eastAsia="zh-CN"/>
        </w:rPr>
        <w:t>，</w:t>
      </w:r>
      <w:r>
        <w:rPr>
          <w:rFonts w:hint="eastAsia" w:ascii="仿宋_GB2312" w:hAnsi="仿宋_GB2312" w:eastAsia="仿宋_GB2312" w:cs="Times New Roman"/>
          <w:color w:val="auto"/>
          <w:sz w:val="32"/>
          <w:szCs w:val="32"/>
          <w:lang w:val="en-US" w:eastAsia="zh-CN"/>
        </w:rPr>
        <w:t>主要原因是：无</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lang w:val="en-US" w:eastAsia="zh-CN"/>
        </w:rPr>
        <w:t>全年购置公务用车0辆</w:t>
      </w:r>
      <w:r>
        <w:rPr>
          <w:rFonts w:hint="eastAsia" w:ascii="仿宋_GB2312" w:hAnsi="仿宋_GB2312" w:eastAsia="仿宋_GB2312"/>
          <w:color w:val="auto"/>
          <w:sz w:val="32"/>
          <w:szCs w:val="32"/>
        </w:rPr>
        <w:t>。决算数较</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增加（减少）的主要原因是：</w:t>
      </w:r>
      <w:r>
        <w:rPr>
          <w:rFonts w:hint="eastAsia" w:ascii="仿宋_GB2312" w:hAnsi="仿宋_GB2312" w:eastAsia="仿宋_GB2312"/>
          <w:color w:val="auto"/>
          <w:sz w:val="32"/>
          <w:szCs w:val="32"/>
          <w:lang w:val="en-US" w:eastAsia="zh-CN"/>
        </w:rPr>
        <w:t>无</w:t>
      </w:r>
      <w:r>
        <w:rPr>
          <w:rFonts w:hint="eastAsia" w:ascii="仿宋_GB2312" w:hAnsi="仿宋_GB2312" w:eastAsia="仿宋_GB2312"/>
          <w:color w:val="auto"/>
          <w:sz w:val="32"/>
          <w:szCs w:val="32"/>
        </w:rPr>
        <w:t>；公务用车运行维护费支出</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为</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万元，决算数为</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万元，完成</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w:t>
      </w:r>
      <w:r>
        <w:rPr>
          <w:rFonts w:hint="eastAsia" w:ascii="仿宋_GB2312" w:hAnsi="仿宋_GB2312" w:eastAsia="仿宋_GB2312"/>
          <w:color w:val="auto"/>
          <w:sz w:val="32"/>
          <w:szCs w:val="32"/>
        </w:rPr>
        <w:t>的</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%，决算数较20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年增加（减少）</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万元，增长（下降）</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eastAsia="zh-CN"/>
        </w:rPr>
        <w:t>，</w:t>
      </w:r>
      <w:r>
        <w:rPr>
          <w:rFonts w:hint="eastAsia" w:ascii="仿宋_GB2312" w:hAnsi="仿宋_GB2312" w:eastAsia="仿宋_GB2312" w:cs="Times New Roman"/>
          <w:color w:val="auto"/>
          <w:sz w:val="32"/>
          <w:szCs w:val="32"/>
          <w:lang w:val="en-US" w:eastAsia="zh-CN"/>
        </w:rPr>
        <w:t>主要原因是：无</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lang w:val="en-US" w:eastAsia="zh-CN"/>
        </w:rPr>
        <w:t>年末公务用车保有0辆</w:t>
      </w:r>
      <w:r>
        <w:rPr>
          <w:rFonts w:hint="eastAsia" w:ascii="仿宋_GB2312" w:hAnsi="仿宋_GB2312" w:eastAsia="仿宋_GB2312"/>
          <w:color w:val="auto"/>
          <w:sz w:val="32"/>
          <w:szCs w:val="32"/>
        </w:rPr>
        <w:t>。决算数较</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增加（减少）的主要原因是：</w:t>
      </w:r>
      <w:r>
        <w:rPr>
          <w:rFonts w:hint="eastAsia" w:ascii="仿宋_GB2312" w:hAnsi="仿宋_GB2312" w:eastAsia="仿宋_GB2312"/>
          <w:color w:val="auto"/>
          <w:sz w:val="32"/>
          <w:szCs w:val="32"/>
          <w:lang w:val="en-US" w:eastAsia="zh-CN"/>
        </w:rPr>
        <w:t>无</w:t>
      </w:r>
      <w:r>
        <w:rPr>
          <w:rFonts w:hint="eastAsia" w:ascii="仿宋_GB2312" w:hAnsi="仿宋_GB2312" w:eastAsia="仿宋_GB2312"/>
          <w:color w:val="auto"/>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0"/>
        <w:jc w:val="both"/>
        <w:textAlignment w:val="baseline"/>
        <w:rPr>
          <w:rFonts w:hint="eastAsia" w:ascii="黑体" w:hAnsi="黑体" w:eastAsia="黑体"/>
          <w:color w:val="auto"/>
          <w:sz w:val="32"/>
          <w:szCs w:val="32"/>
        </w:rPr>
      </w:pPr>
      <w:r>
        <w:rPr>
          <w:rFonts w:hint="eastAsia" w:ascii="黑体" w:hAnsi="黑体" w:eastAsia="黑体"/>
          <w:color w:val="auto"/>
          <w:sz w:val="32"/>
          <w:szCs w:val="32"/>
        </w:rPr>
        <w:t>六、机关运行经费支出情况说明</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0"/>
        <w:jc w:val="both"/>
        <w:textAlignment w:val="baseline"/>
        <w:rPr>
          <w:rFonts w:hint="eastAsia" w:ascii="仿宋_GB2312" w:hAnsi="仿宋_GB2312" w:eastAsia="仿宋_GB2312"/>
          <w:b w:val="0"/>
          <w:bCs w:val="0"/>
          <w:color w:val="auto"/>
          <w:sz w:val="32"/>
          <w:szCs w:val="32"/>
          <w:lang w:val="en-US" w:eastAsia="zh-CN"/>
        </w:rPr>
      </w:pPr>
      <w:r>
        <w:rPr>
          <w:rFonts w:hint="eastAsia" w:ascii="仿宋_GB2312" w:hAnsi="仿宋_GB2312" w:eastAsia="仿宋_GB2312"/>
          <w:b w:val="0"/>
          <w:bCs w:val="0"/>
          <w:color w:val="auto"/>
          <w:sz w:val="32"/>
          <w:szCs w:val="32"/>
          <w:lang w:val="en-US" w:eastAsia="zh-CN"/>
        </w:rPr>
        <w:t>本单位不是</w:t>
      </w:r>
      <w:r>
        <w:rPr>
          <w:rFonts w:hint="eastAsia" w:ascii="仿宋_GB2312" w:hAnsi="仿宋_GB2312" w:eastAsia="仿宋_GB2312"/>
          <w:b w:val="0"/>
          <w:bCs w:val="0"/>
          <w:color w:val="auto"/>
          <w:sz w:val="32"/>
          <w:szCs w:val="32"/>
        </w:rPr>
        <w:t>行政单位</w:t>
      </w:r>
      <w:r>
        <w:rPr>
          <w:rFonts w:hint="eastAsia" w:ascii="仿宋_GB2312" w:hAnsi="仿宋_GB2312" w:eastAsia="仿宋_GB2312"/>
          <w:b w:val="0"/>
          <w:bCs w:val="0"/>
          <w:color w:val="auto"/>
          <w:sz w:val="32"/>
          <w:szCs w:val="32"/>
          <w:lang w:val="en-US" w:eastAsia="zh-CN"/>
        </w:rPr>
        <w:t>或</w:t>
      </w:r>
      <w:r>
        <w:rPr>
          <w:rFonts w:hint="eastAsia" w:ascii="仿宋_GB2312" w:hAnsi="仿宋_GB2312" w:eastAsia="仿宋_GB2312"/>
          <w:b w:val="0"/>
          <w:bCs w:val="0"/>
          <w:color w:val="auto"/>
          <w:sz w:val="32"/>
          <w:szCs w:val="32"/>
        </w:rPr>
        <w:t>参照公务员法管理事业单位</w:t>
      </w:r>
      <w:r>
        <w:rPr>
          <w:rFonts w:hint="eastAsia" w:ascii="仿宋_GB2312" w:hAnsi="仿宋_GB2312" w:eastAsia="仿宋_GB2312"/>
          <w:b w:val="0"/>
          <w:bCs w:val="0"/>
          <w:color w:val="auto"/>
          <w:sz w:val="32"/>
          <w:szCs w:val="32"/>
          <w:lang w:eastAsia="zh-CN"/>
        </w:rPr>
        <w:t>，</w:t>
      </w:r>
      <w:r>
        <w:rPr>
          <w:rFonts w:hint="eastAsia" w:ascii="仿宋_GB2312" w:hAnsi="仿宋_GB2312" w:eastAsia="仿宋_GB2312"/>
          <w:b w:val="0"/>
          <w:bCs w:val="0"/>
          <w:color w:val="auto"/>
          <w:sz w:val="32"/>
          <w:szCs w:val="32"/>
          <w:lang w:val="en-US" w:eastAsia="zh-CN"/>
        </w:rPr>
        <w:t>故无机关运行经费支出。</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0"/>
        <w:jc w:val="both"/>
        <w:textAlignment w:val="baseline"/>
        <w:rPr>
          <w:rFonts w:ascii="黑体" w:hAnsi="黑体" w:eastAsia="黑体"/>
          <w:color w:val="auto"/>
          <w:sz w:val="32"/>
          <w:szCs w:val="32"/>
        </w:rPr>
      </w:pPr>
      <w:r>
        <w:rPr>
          <w:rFonts w:hint="eastAsia" w:ascii="黑体" w:hAnsi="黑体" w:eastAsia="黑体"/>
          <w:color w:val="auto"/>
          <w:sz w:val="32"/>
          <w:szCs w:val="32"/>
        </w:rPr>
        <w:t>七、政府采购支出情况说明</w:t>
      </w:r>
    </w:p>
    <w:p>
      <w:pPr>
        <w:pStyle w:val="7"/>
        <w:keepNext w:val="0"/>
        <w:keepLines w:val="0"/>
        <w:pageBreakBefore w:val="0"/>
        <w:widowControl/>
        <w:kinsoku w:val="0"/>
        <w:wordWrap/>
        <w:overflowPunct/>
        <w:topLinePunct w:val="0"/>
        <w:autoSpaceDE w:val="0"/>
        <w:autoSpaceDN w:val="0"/>
        <w:bidi w:val="0"/>
        <w:adjustRightInd w:val="0"/>
        <w:snapToGrid w:val="0"/>
        <w:spacing w:line="600" w:lineRule="exact"/>
        <w:ind w:firstLine="600"/>
        <w:jc w:val="both"/>
        <w:textAlignment w:val="baseline"/>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w:t>
      </w:r>
      <w:r>
        <w:rPr>
          <w:rFonts w:hint="eastAsia" w:ascii="仿宋_GB2312" w:hAnsi="仿宋_GB2312" w:eastAsia="仿宋_GB2312"/>
          <w:color w:val="auto"/>
          <w:sz w:val="32"/>
          <w:szCs w:val="32"/>
          <w:lang w:val="en-US" w:eastAsia="zh-CN"/>
        </w:rPr>
        <w:t>单位</w:t>
      </w:r>
      <w:r>
        <w:rPr>
          <w:rFonts w:hint="eastAsia" w:ascii="仿宋_GB2312" w:hAnsi="仿宋_GB2312" w:eastAsia="仿宋_GB2312"/>
          <w:color w:val="auto"/>
          <w:sz w:val="32"/>
          <w:szCs w:val="32"/>
        </w:rPr>
        <w:t>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年度政府采购支出总额</w:t>
      </w:r>
      <w:r>
        <w:rPr>
          <w:rFonts w:hint="eastAsia" w:ascii="仿宋_GB2312" w:hAnsi="仿宋_GB2312" w:eastAsia="仿宋_GB2312"/>
          <w:color w:val="auto"/>
          <w:sz w:val="32"/>
          <w:szCs w:val="32"/>
          <w:lang w:val="en-US" w:eastAsia="zh-CN"/>
        </w:rPr>
        <w:t>1</w:t>
      </w:r>
      <w:r>
        <w:rPr>
          <w:rFonts w:hint="eastAsia" w:ascii="仿宋_GB2312" w:hAnsi="仿宋_GB2312" w:eastAsia="仿宋_GB2312"/>
          <w:color w:val="auto"/>
          <w:sz w:val="32"/>
          <w:szCs w:val="32"/>
        </w:rPr>
        <w:t>万元，其中：政府采购货物支出</w:t>
      </w:r>
      <w:r>
        <w:rPr>
          <w:rFonts w:hint="eastAsia" w:ascii="仿宋_GB2312" w:hAnsi="仿宋_GB2312" w:eastAsia="仿宋_GB2312"/>
          <w:color w:val="auto"/>
          <w:sz w:val="32"/>
          <w:szCs w:val="32"/>
          <w:lang w:val="en-US" w:eastAsia="zh-CN"/>
        </w:rPr>
        <w:t>1</w:t>
      </w:r>
      <w:r>
        <w:rPr>
          <w:rFonts w:hint="eastAsia" w:ascii="仿宋_GB2312" w:hAnsi="仿宋_GB2312" w:eastAsia="仿宋_GB2312"/>
          <w:color w:val="auto"/>
          <w:sz w:val="32"/>
          <w:szCs w:val="32"/>
        </w:rPr>
        <w:t>万元、政府采购工程支出</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万元、政府采购服务支出</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万元。授予中小企业合同金额</w:t>
      </w:r>
      <w:r>
        <w:rPr>
          <w:rFonts w:hint="eastAsia" w:ascii="仿宋_GB2312" w:hAnsi="仿宋_GB2312" w:eastAsia="仿宋_GB2312"/>
          <w:color w:val="auto"/>
          <w:sz w:val="32"/>
          <w:szCs w:val="32"/>
          <w:lang w:val="en-US" w:eastAsia="zh-CN"/>
        </w:rPr>
        <w:t>1</w:t>
      </w:r>
      <w:r>
        <w:rPr>
          <w:rFonts w:hint="eastAsia" w:ascii="仿宋_GB2312" w:hAnsi="仿宋_GB2312" w:eastAsia="仿宋_GB2312"/>
          <w:color w:val="auto"/>
          <w:sz w:val="32"/>
          <w:szCs w:val="32"/>
        </w:rPr>
        <w:t>万元，占政府采购支出总额的</w:t>
      </w:r>
      <w:r>
        <w:rPr>
          <w:rFonts w:hint="eastAsia" w:ascii="仿宋_GB2312" w:hAnsi="仿宋_GB2312" w:eastAsia="仿宋_GB2312"/>
          <w:color w:val="auto"/>
          <w:sz w:val="32"/>
          <w:szCs w:val="32"/>
          <w:lang w:val="en-US" w:eastAsia="zh-CN"/>
        </w:rPr>
        <w:t>100</w:t>
      </w:r>
      <w:r>
        <w:rPr>
          <w:rFonts w:hint="eastAsia" w:ascii="仿宋_GB2312" w:hAnsi="仿宋_GB2312" w:eastAsia="仿宋_GB2312"/>
          <w:color w:val="auto"/>
          <w:sz w:val="32"/>
          <w:szCs w:val="32"/>
        </w:rPr>
        <w:t>%，其中：授予小微企业合同金额</w:t>
      </w:r>
      <w:r>
        <w:rPr>
          <w:rFonts w:hint="eastAsia" w:ascii="仿宋_GB2312" w:hAnsi="仿宋_GB2312" w:eastAsia="仿宋_GB2312"/>
          <w:color w:val="auto"/>
          <w:sz w:val="32"/>
          <w:szCs w:val="32"/>
          <w:lang w:val="en-US" w:eastAsia="zh-CN"/>
        </w:rPr>
        <w:t>1</w:t>
      </w:r>
      <w:r>
        <w:rPr>
          <w:rFonts w:hint="eastAsia" w:ascii="仿宋_GB2312" w:hAnsi="仿宋_GB2312" w:eastAsia="仿宋_GB2312"/>
          <w:color w:val="auto"/>
          <w:sz w:val="32"/>
          <w:szCs w:val="32"/>
        </w:rPr>
        <w:t>万元，占</w:t>
      </w:r>
      <w:r>
        <w:rPr>
          <w:rFonts w:hint="eastAsia" w:ascii="仿宋_GB2312" w:hAnsi="仿宋_GB2312" w:eastAsia="仿宋_GB2312"/>
          <w:b/>
          <w:bCs/>
          <w:color w:val="FF0000"/>
          <w:sz w:val="32"/>
          <w:szCs w:val="32"/>
        </w:rPr>
        <w:t>授予中小企业合同金额</w:t>
      </w:r>
      <w:r>
        <w:rPr>
          <w:rFonts w:hint="eastAsia" w:ascii="仿宋_GB2312" w:hAnsi="仿宋_GB2312" w:eastAsia="仿宋_GB2312"/>
          <w:color w:val="auto"/>
          <w:sz w:val="32"/>
          <w:szCs w:val="32"/>
        </w:rPr>
        <w:t>的</w:t>
      </w:r>
      <w:r>
        <w:rPr>
          <w:rFonts w:hint="eastAsia" w:ascii="仿宋_GB2312" w:hAnsi="仿宋_GB2312" w:eastAsia="仿宋_GB2312"/>
          <w:color w:val="auto"/>
          <w:sz w:val="32"/>
          <w:szCs w:val="32"/>
          <w:lang w:val="en-US" w:eastAsia="zh-CN"/>
        </w:rPr>
        <w:t>100</w:t>
      </w: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val="en-US" w:eastAsia="zh-CN"/>
        </w:rPr>
        <w:t>；货物采购授予中小企业合同金额占货物支出金额的100%，工程采购授予中小企业合同金额占工程支出金额的0%，服务采购授予中小企业合同金额占服务支出金额的0%。</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0"/>
        <w:jc w:val="both"/>
        <w:textAlignment w:val="baseline"/>
        <w:rPr>
          <w:rFonts w:hint="eastAsia" w:ascii="黑体" w:hAnsi="黑体" w:eastAsia="黑体"/>
          <w:color w:val="auto"/>
          <w:sz w:val="32"/>
          <w:szCs w:val="32"/>
        </w:rPr>
      </w:pPr>
      <w:r>
        <w:rPr>
          <w:rFonts w:hint="eastAsia" w:ascii="黑体" w:hAnsi="黑体" w:eastAsia="黑体"/>
          <w:color w:val="auto"/>
          <w:sz w:val="32"/>
          <w:szCs w:val="32"/>
        </w:rPr>
        <w:t>八、国有资产占用情况说明</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0"/>
        <w:jc w:val="both"/>
        <w:textAlignment w:val="baseline"/>
        <w:rPr>
          <w:rFonts w:hint="eastAsia" w:ascii="仿宋_GB2312" w:hAnsi="仿宋_GB2312" w:eastAsia="仿宋_GB2312"/>
          <w:color w:val="auto"/>
          <w:kern w:val="0"/>
          <w:sz w:val="32"/>
          <w:szCs w:val="32"/>
        </w:rPr>
      </w:pPr>
      <w:r>
        <w:rPr>
          <w:rFonts w:hint="eastAsia" w:ascii="仿宋_GB2312" w:hAnsi="仿宋_GB2312" w:eastAsia="仿宋_GB2312"/>
          <w:color w:val="auto"/>
          <w:kern w:val="0"/>
          <w:sz w:val="32"/>
          <w:szCs w:val="32"/>
        </w:rPr>
        <w:t>截止202</w:t>
      </w:r>
      <w:r>
        <w:rPr>
          <w:rFonts w:hint="eastAsia" w:ascii="仿宋_GB2312" w:hAnsi="仿宋_GB2312" w:eastAsia="仿宋_GB2312"/>
          <w:color w:val="auto"/>
          <w:kern w:val="0"/>
          <w:sz w:val="32"/>
          <w:szCs w:val="32"/>
          <w:lang w:val="en-US" w:eastAsia="zh-CN"/>
        </w:rPr>
        <w:t>2</w:t>
      </w:r>
      <w:r>
        <w:rPr>
          <w:rFonts w:hint="eastAsia" w:ascii="仿宋_GB2312" w:hAnsi="仿宋_GB2312" w:eastAsia="仿宋_GB2312"/>
          <w:color w:val="auto"/>
          <w:kern w:val="0"/>
          <w:sz w:val="32"/>
          <w:szCs w:val="32"/>
        </w:rPr>
        <w:t>年12月31日，本</w:t>
      </w:r>
      <w:r>
        <w:rPr>
          <w:rFonts w:hint="eastAsia" w:ascii="仿宋_GB2312" w:hAnsi="仿宋_GB2312" w:eastAsia="仿宋_GB2312"/>
          <w:color w:val="auto"/>
          <w:kern w:val="0"/>
          <w:sz w:val="32"/>
          <w:szCs w:val="32"/>
          <w:lang w:val="en-US" w:eastAsia="zh-CN"/>
        </w:rPr>
        <w:t>单位</w:t>
      </w:r>
      <w:r>
        <w:rPr>
          <w:rFonts w:hint="eastAsia" w:ascii="仿宋_GB2312" w:hAnsi="仿宋_GB2312" w:eastAsia="仿宋_GB2312"/>
          <w:color w:val="auto"/>
          <w:kern w:val="0"/>
          <w:sz w:val="32"/>
          <w:szCs w:val="32"/>
        </w:rPr>
        <w:t>国有资产占用情况见</w:t>
      </w:r>
      <w:r>
        <w:rPr>
          <w:rFonts w:hint="eastAsia" w:ascii="仿宋_GB2312" w:hAnsi="仿宋_GB2312" w:eastAsia="仿宋_GB2312"/>
          <w:color w:val="auto"/>
          <w:kern w:val="0"/>
          <w:sz w:val="32"/>
          <w:szCs w:val="32"/>
          <w:lang w:val="en-US" w:eastAsia="zh-CN"/>
        </w:rPr>
        <w:t>公开10</w:t>
      </w:r>
      <w:r>
        <w:rPr>
          <w:rFonts w:hint="eastAsia" w:ascii="仿宋_GB2312" w:hAnsi="仿宋_GB2312" w:eastAsia="仿宋_GB2312"/>
          <w:color w:val="auto"/>
          <w:kern w:val="0"/>
          <w:sz w:val="32"/>
          <w:szCs w:val="32"/>
        </w:rPr>
        <w:t>表《国有资产占用情况表》。</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黑体" w:hAnsi="黑体" w:eastAsia="黑体"/>
          <w:color w:val="auto"/>
          <w:sz w:val="32"/>
          <w:szCs w:val="32"/>
          <w:lang w:eastAsia="zh-CN"/>
        </w:rPr>
      </w:pPr>
      <w:r>
        <w:rPr>
          <w:rFonts w:hint="eastAsia" w:ascii="黑体" w:hAnsi="黑体" w:eastAsia="黑体"/>
          <w:color w:val="auto"/>
          <w:sz w:val="32"/>
          <w:szCs w:val="32"/>
        </w:rPr>
        <w:t>九、预算绩效</w:t>
      </w:r>
      <w:r>
        <w:rPr>
          <w:rFonts w:hint="eastAsia" w:ascii="黑体" w:hAnsi="黑体" w:eastAsia="黑体"/>
          <w:color w:val="FF0000"/>
          <w:sz w:val="32"/>
          <w:szCs w:val="32"/>
          <w:lang w:val="en-US" w:eastAsia="zh-CN"/>
        </w:rPr>
        <w:t>评价</w:t>
      </w:r>
      <w:r>
        <w:rPr>
          <w:rFonts w:hint="eastAsia" w:ascii="黑体" w:hAnsi="黑体" w:eastAsia="黑体"/>
          <w:color w:val="auto"/>
          <w:sz w:val="32"/>
          <w:szCs w:val="32"/>
        </w:rPr>
        <w:t>情况说明</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jc w:val="both"/>
        <w:textAlignment w:val="baseline"/>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（一）绩效</w:t>
      </w:r>
      <w:r>
        <w:rPr>
          <w:rFonts w:hint="eastAsia" w:ascii="仿宋_GB2312" w:hAnsi="仿宋_GB2312" w:eastAsia="仿宋_GB2312" w:cs="仿宋_GB2312"/>
          <w:b/>
          <w:bCs/>
          <w:color w:val="FF0000"/>
          <w:kern w:val="0"/>
          <w:sz w:val="32"/>
          <w:szCs w:val="32"/>
          <w:lang w:val="en-US" w:eastAsia="zh-CN"/>
        </w:rPr>
        <w:t>评价</w:t>
      </w:r>
      <w:r>
        <w:rPr>
          <w:rFonts w:hint="eastAsia" w:ascii="仿宋_GB2312" w:hAnsi="仿宋_GB2312" w:eastAsia="仿宋_GB2312" w:cs="仿宋_GB2312"/>
          <w:color w:val="auto"/>
          <w:kern w:val="0"/>
          <w:sz w:val="32"/>
          <w:szCs w:val="32"/>
        </w:rPr>
        <w:t>工作开展情况。</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根据预算绩效管理要求，我</w:t>
      </w:r>
      <w:r>
        <w:rPr>
          <w:rFonts w:hint="eastAsia" w:ascii="仿宋_GB2312" w:hAnsi="仿宋_GB2312" w:eastAsia="仿宋_GB2312" w:cs="仿宋_GB2312"/>
          <w:color w:val="auto"/>
          <w:kern w:val="0"/>
          <w:sz w:val="32"/>
          <w:szCs w:val="32"/>
          <w:lang w:val="en-US" w:eastAsia="zh-CN"/>
        </w:rPr>
        <w:t>单位</w:t>
      </w:r>
      <w:r>
        <w:rPr>
          <w:rFonts w:hint="eastAsia" w:ascii="仿宋_GB2312" w:hAnsi="仿宋_GB2312" w:eastAsia="仿宋_GB2312" w:cs="仿宋_GB2312"/>
          <w:color w:val="auto"/>
          <w:kern w:val="0"/>
          <w:sz w:val="32"/>
          <w:szCs w:val="32"/>
        </w:rPr>
        <w:t>组织对</w:t>
      </w:r>
      <w:r>
        <w:rPr>
          <w:rFonts w:hint="eastAsia" w:ascii="仿宋_GB2312" w:hAnsi="仿宋_GB2312" w:eastAsia="仿宋_GB2312" w:cs="仿宋_GB2312"/>
          <w:color w:val="auto"/>
          <w:kern w:val="0"/>
          <w:sz w:val="32"/>
          <w:szCs w:val="32"/>
          <w:lang w:val="en-US" w:eastAsia="zh-CN"/>
        </w:rPr>
        <w:t>纳入</w:t>
      </w:r>
      <w:r>
        <w:rPr>
          <w:rFonts w:ascii="仿宋_GB2312" w:hAnsi="仿宋_GB2312" w:eastAsia="仿宋_GB2312" w:cs="仿宋_GB2312"/>
          <w:color w:val="auto"/>
          <w:kern w:val="0"/>
          <w:sz w:val="32"/>
          <w:szCs w:val="32"/>
        </w:rPr>
        <w:t>20</w:t>
      </w:r>
      <w:r>
        <w:rPr>
          <w:rFonts w:hint="eastAsia" w:ascii="仿宋_GB2312" w:hAnsi="仿宋_GB2312" w:eastAsia="仿宋_GB2312" w:cs="仿宋_GB2312"/>
          <w:color w:val="auto"/>
          <w:kern w:val="0"/>
          <w:sz w:val="32"/>
          <w:szCs w:val="32"/>
        </w:rPr>
        <w:t>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年度</w:t>
      </w:r>
      <w:r>
        <w:rPr>
          <w:rFonts w:hint="eastAsia" w:ascii="仿宋_GB2312" w:hAnsi="仿宋_GB2312" w:eastAsia="仿宋_GB2312" w:cs="仿宋_GB2312"/>
          <w:color w:val="auto"/>
          <w:kern w:val="0"/>
          <w:sz w:val="32"/>
          <w:szCs w:val="32"/>
          <w:lang w:val="en-US" w:eastAsia="zh-CN"/>
        </w:rPr>
        <w:t>部门预算范围的二级项目 0 个</w:t>
      </w:r>
      <w:r>
        <w:rPr>
          <w:rFonts w:hint="eastAsia" w:ascii="仿宋_GB2312" w:hAnsi="仿宋_GB2312" w:eastAsia="仿宋_GB2312" w:cs="仿宋_GB2312"/>
          <w:color w:val="auto"/>
          <w:kern w:val="0"/>
          <w:sz w:val="32"/>
          <w:szCs w:val="32"/>
        </w:rPr>
        <w:t>全面开展绩效自评，共涉及资金</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 xml:space="preserve"> 万元，占项目支出总额的</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 xml:space="preserve">%。    </w:t>
      </w:r>
      <w:bookmarkStart w:id="0" w:name="_GoBack"/>
      <w:bookmarkEnd w:id="0"/>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firstLine="640" w:firstLineChars="200"/>
        <w:jc w:val="both"/>
        <w:textAlignment w:val="baseline"/>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二）单位</w:t>
      </w:r>
      <w:r>
        <w:rPr>
          <w:rFonts w:hint="eastAsia" w:ascii="仿宋_GB2312" w:hAnsi="仿宋_GB2312" w:eastAsia="仿宋_GB2312" w:cs="仿宋_GB2312"/>
          <w:color w:val="auto"/>
          <w:kern w:val="0"/>
          <w:sz w:val="32"/>
          <w:szCs w:val="32"/>
        </w:rPr>
        <w:t>决算中项目绩效自评</w:t>
      </w:r>
      <w:r>
        <w:rPr>
          <w:rFonts w:hint="eastAsia" w:ascii="仿宋_GB2312" w:hAnsi="仿宋_GB2312" w:eastAsia="仿宋_GB2312" w:cs="仿宋_GB2312"/>
          <w:color w:val="auto"/>
          <w:kern w:val="0"/>
          <w:sz w:val="32"/>
          <w:szCs w:val="32"/>
          <w:lang w:val="en-US" w:eastAsia="zh-CN"/>
        </w:rPr>
        <w:t>结果</w:t>
      </w:r>
      <w:r>
        <w:rPr>
          <w:rFonts w:hint="eastAsia" w:ascii="仿宋_GB2312" w:hAnsi="仿宋_GB2312" w:eastAsia="仿宋_GB2312" w:cs="仿宋_GB2312"/>
          <w:color w:val="auto"/>
          <w:kern w:val="0"/>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30"/>
        <w:jc w:val="left"/>
        <w:textAlignment w:val="baseline"/>
        <w:rPr>
          <w:rFonts w:hint="default"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 xml:space="preserve"> </w:t>
      </w:r>
      <w:r>
        <w:rPr>
          <w:rFonts w:hint="eastAsia" w:ascii="仿宋_GB2312" w:hAnsi="仿宋_GB2312" w:eastAsia="仿宋_GB2312" w:cs="仿宋_GB2312"/>
          <w:color w:val="auto"/>
          <w:kern w:val="0"/>
          <w:sz w:val="30"/>
          <w:szCs w:val="30"/>
        </w:rPr>
        <w:t>根据预算绩效管理要求，我</w:t>
      </w:r>
      <w:r>
        <w:rPr>
          <w:rFonts w:hint="eastAsia" w:ascii="仿宋_GB2312" w:hAnsi="仿宋_GB2312" w:eastAsia="仿宋_GB2312" w:cs="仿宋_GB2312"/>
          <w:color w:val="auto"/>
          <w:kern w:val="0"/>
          <w:sz w:val="30"/>
          <w:szCs w:val="30"/>
          <w:lang w:val="en-US" w:eastAsia="zh-CN"/>
        </w:rPr>
        <w:t>单位组织对</w:t>
      </w:r>
      <w:r>
        <w:rPr>
          <w:rFonts w:hint="eastAsia" w:ascii="仿宋_GB2312" w:hAnsi="仿宋_GB2312" w:eastAsia="仿宋_GB2312" w:cs="仿宋_GB2312"/>
          <w:color w:val="auto"/>
          <w:kern w:val="0"/>
          <w:sz w:val="30"/>
          <w:szCs w:val="30"/>
        </w:rPr>
        <w:t>202</w:t>
      </w:r>
      <w:r>
        <w:rPr>
          <w:rFonts w:hint="eastAsia" w:ascii="仿宋_GB2312" w:hAnsi="仿宋_GB2312" w:eastAsia="仿宋_GB2312" w:cs="仿宋_GB2312"/>
          <w:color w:val="auto"/>
          <w:kern w:val="0"/>
          <w:sz w:val="30"/>
          <w:szCs w:val="30"/>
          <w:lang w:val="en-US" w:eastAsia="zh-CN"/>
        </w:rPr>
        <w:t>2年</w:t>
      </w:r>
      <w:r>
        <w:rPr>
          <w:rFonts w:hint="eastAsia" w:ascii="仿宋_GB2312" w:hAnsi="仿宋_GB2312" w:eastAsia="仿宋_GB2312" w:cs="仿宋_GB2312"/>
          <w:color w:val="auto"/>
          <w:kern w:val="0"/>
          <w:sz w:val="30"/>
          <w:szCs w:val="30"/>
        </w:rPr>
        <w:t>整体绩效</w:t>
      </w:r>
      <w:r>
        <w:rPr>
          <w:rFonts w:hint="eastAsia" w:ascii="仿宋_GB2312" w:hAnsi="仿宋_GB2312" w:eastAsia="仿宋_GB2312" w:cs="仿宋_GB2312"/>
          <w:color w:val="auto"/>
          <w:kern w:val="0"/>
          <w:sz w:val="30"/>
          <w:szCs w:val="30"/>
          <w:lang w:val="en-US" w:eastAsia="zh-CN"/>
        </w:rPr>
        <w:t>进行</w:t>
      </w:r>
      <w:r>
        <w:rPr>
          <w:rFonts w:hint="eastAsia" w:ascii="仿宋_GB2312" w:hAnsi="仿宋_GB2312" w:eastAsia="仿宋_GB2312" w:cs="仿宋_GB2312"/>
          <w:color w:val="auto"/>
          <w:kern w:val="0"/>
          <w:sz w:val="30"/>
          <w:szCs w:val="30"/>
        </w:rPr>
        <w:t>自评</w:t>
      </w:r>
      <w:r>
        <w:rPr>
          <w:rFonts w:hint="eastAsia" w:ascii="仿宋_GB2312" w:hAnsi="仿宋_GB2312" w:eastAsia="仿宋_GB2312" w:cs="仿宋_GB2312"/>
          <w:color w:val="auto"/>
          <w:kern w:val="0"/>
          <w:sz w:val="30"/>
          <w:szCs w:val="30"/>
          <w:lang w:eastAsia="zh-CN"/>
        </w:rPr>
        <w:t>。</w:t>
      </w:r>
      <w:r>
        <w:rPr>
          <w:rFonts w:hint="eastAsia" w:ascii="仿宋_GB2312" w:hAnsi="仿宋_GB2312" w:eastAsia="仿宋_GB2312" w:cs="仿宋_GB2312"/>
          <w:color w:val="auto"/>
          <w:kern w:val="0"/>
          <w:sz w:val="30"/>
          <w:szCs w:val="30"/>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黑体" w:eastAsia="黑体"/>
          <w:color w:val="000000"/>
          <w:sz w:val="32"/>
          <w:szCs w:val="32"/>
        </w:rPr>
      </w:pPr>
    </w:p>
    <w:p>
      <w:pPr>
        <w:rPr>
          <w:rFonts w:hint="eastAsia" w:ascii="黑体" w:eastAsia="黑体"/>
          <w:color w:val="000000"/>
          <w:sz w:val="32"/>
          <w:szCs w:val="32"/>
        </w:rPr>
      </w:pPr>
      <w:r>
        <w:rPr>
          <w:rFonts w:hint="eastAsia" w:ascii="黑体" w:eastAsia="黑体"/>
          <w:color w:val="000000"/>
          <w:sz w:val="32"/>
          <w:szCs w:val="32"/>
        </w:rPr>
        <w:t>附件6：</w:t>
      </w:r>
    </w:p>
    <w:p>
      <w:pPr>
        <w:jc w:val="center"/>
        <w:rPr>
          <w:rFonts w:hint="eastAsia" w:ascii="方正小标宋简体" w:hAnsi="方正小标宋简体" w:eastAsia="方正小标宋简体"/>
          <w:bCs/>
          <w:color w:val="000000"/>
          <w:sz w:val="44"/>
        </w:rPr>
      </w:pPr>
      <w:r>
        <w:rPr>
          <w:rFonts w:hint="eastAsia" w:ascii="方正小标宋简体" w:hAnsi="方正小标宋简体" w:eastAsia="方正小标宋简体"/>
          <w:bCs/>
          <w:color w:val="000000"/>
          <w:sz w:val="44"/>
        </w:rPr>
        <w:t>单位整体支出绩效自评表</w:t>
      </w:r>
    </w:p>
    <w:p>
      <w:pPr>
        <w:jc w:val="center"/>
        <w:rPr>
          <w:rFonts w:hint="eastAsia" w:ascii="楷体_GB2312" w:hAnsi="楷体_GB2312" w:eastAsia="楷体_GB2312"/>
          <w:b/>
          <w:bCs/>
          <w:color w:val="000000"/>
          <w:sz w:val="28"/>
          <w:szCs w:val="28"/>
        </w:rPr>
      </w:pPr>
      <w:r>
        <w:rPr>
          <w:rFonts w:hint="eastAsia" w:ascii="楷体_GB2312" w:hAnsi="楷体_GB2312" w:eastAsia="楷体_GB2312"/>
          <w:b/>
          <w:bCs/>
          <w:color w:val="000000"/>
          <w:sz w:val="28"/>
          <w:szCs w:val="28"/>
        </w:rPr>
        <w:t>（202</w:t>
      </w:r>
      <w:r>
        <w:rPr>
          <w:rFonts w:hint="eastAsia" w:ascii="楷体_GB2312" w:hAnsi="楷体_GB2312" w:eastAsia="楷体_GB2312"/>
          <w:b/>
          <w:bCs/>
          <w:color w:val="000000"/>
          <w:sz w:val="28"/>
          <w:szCs w:val="28"/>
          <w:lang w:val="en-US" w:eastAsia="zh-CN"/>
        </w:rPr>
        <w:t>2</w:t>
      </w:r>
      <w:r>
        <w:rPr>
          <w:rFonts w:hint="eastAsia" w:ascii="楷体_GB2312" w:hAnsi="楷体_GB2312" w:eastAsia="楷体_GB2312"/>
          <w:b/>
          <w:bCs/>
          <w:color w:val="000000"/>
          <w:sz w:val="28"/>
          <w:szCs w:val="28"/>
        </w:rPr>
        <w:t>年度）</w:t>
      </w:r>
    </w:p>
    <w:tbl>
      <w:tblPr>
        <w:tblStyle w:val="5"/>
        <w:tblpPr w:leftFromText="180" w:rightFromText="180" w:vertAnchor="text" w:tblpXSpec="center" w:tblpY="1"/>
        <w:tblOverlap w:val="never"/>
        <w:tblW w:w="10031" w:type="dxa"/>
        <w:tblInd w:w="0" w:type="dxa"/>
        <w:tblLayout w:type="fixed"/>
        <w:tblCellMar>
          <w:top w:w="0" w:type="dxa"/>
          <w:left w:w="108" w:type="dxa"/>
          <w:bottom w:w="0" w:type="dxa"/>
          <w:right w:w="108" w:type="dxa"/>
        </w:tblCellMar>
      </w:tblPr>
      <w:tblGrid>
        <w:gridCol w:w="742"/>
        <w:gridCol w:w="294"/>
        <w:gridCol w:w="323"/>
        <w:gridCol w:w="2089"/>
        <w:gridCol w:w="963"/>
        <w:gridCol w:w="1017"/>
        <w:gridCol w:w="104"/>
        <w:gridCol w:w="557"/>
        <w:gridCol w:w="359"/>
        <w:gridCol w:w="903"/>
        <w:gridCol w:w="805"/>
        <w:gridCol w:w="763"/>
        <w:gridCol w:w="1112"/>
      </w:tblGrid>
      <w:tr>
        <w:tblPrEx>
          <w:tblCellMar>
            <w:top w:w="0" w:type="dxa"/>
            <w:left w:w="108" w:type="dxa"/>
            <w:bottom w:w="0" w:type="dxa"/>
            <w:right w:w="108" w:type="dxa"/>
          </w:tblCellMar>
        </w:tblPrEx>
        <w:trPr>
          <w:trHeight w:val="228" w:hRule="atLeast"/>
        </w:trPr>
        <w:tc>
          <w:tcPr>
            <w:tcW w:w="1359"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评价部门</w:t>
            </w:r>
          </w:p>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名称</w:t>
            </w:r>
          </w:p>
        </w:tc>
        <w:tc>
          <w:tcPr>
            <w:tcW w:w="4173"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进贤县文化馆</w:t>
            </w:r>
          </w:p>
        </w:tc>
        <w:tc>
          <w:tcPr>
            <w:tcW w:w="2624"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下属单位个数</w:t>
            </w:r>
          </w:p>
        </w:tc>
        <w:tc>
          <w:tcPr>
            <w:tcW w:w="187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228" w:hRule="atLeast"/>
        </w:trPr>
        <w:tc>
          <w:tcPr>
            <w:tcW w:w="1359"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整体支出</w:t>
            </w:r>
          </w:p>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规模</w:t>
            </w:r>
          </w:p>
        </w:tc>
        <w:tc>
          <w:tcPr>
            <w:tcW w:w="305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167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全年预算数</w:t>
            </w:r>
          </w:p>
        </w:tc>
        <w:tc>
          <w:tcPr>
            <w:tcW w:w="2067"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全年执行数</w:t>
            </w:r>
          </w:p>
        </w:tc>
        <w:tc>
          <w:tcPr>
            <w:tcW w:w="187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执行率</w:t>
            </w:r>
          </w:p>
        </w:tc>
      </w:tr>
      <w:tr>
        <w:tblPrEx>
          <w:tblCellMar>
            <w:top w:w="0" w:type="dxa"/>
            <w:left w:w="108" w:type="dxa"/>
            <w:bottom w:w="0" w:type="dxa"/>
            <w:right w:w="108" w:type="dxa"/>
          </w:tblCellMar>
        </w:tblPrEx>
        <w:trPr>
          <w:trHeight w:val="314" w:hRule="atLeast"/>
        </w:trPr>
        <w:tc>
          <w:tcPr>
            <w:tcW w:w="135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305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资金来源：（1）财政拨款</w:t>
            </w:r>
          </w:p>
        </w:tc>
        <w:tc>
          <w:tcPr>
            <w:tcW w:w="167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119.02</w:t>
            </w:r>
          </w:p>
        </w:tc>
        <w:tc>
          <w:tcPr>
            <w:tcW w:w="2067"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189.65</w:t>
            </w:r>
          </w:p>
        </w:tc>
        <w:tc>
          <w:tcPr>
            <w:tcW w:w="187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159%</w:t>
            </w:r>
          </w:p>
        </w:tc>
      </w:tr>
      <w:tr>
        <w:tblPrEx>
          <w:tblCellMar>
            <w:top w:w="0" w:type="dxa"/>
            <w:left w:w="108" w:type="dxa"/>
            <w:bottom w:w="0" w:type="dxa"/>
            <w:right w:w="108" w:type="dxa"/>
          </w:tblCellMar>
        </w:tblPrEx>
        <w:trPr>
          <w:trHeight w:val="228" w:hRule="atLeast"/>
        </w:trPr>
        <w:tc>
          <w:tcPr>
            <w:tcW w:w="135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305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（2）其他资金</w:t>
            </w:r>
          </w:p>
        </w:tc>
        <w:tc>
          <w:tcPr>
            <w:tcW w:w="167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241</w:t>
            </w:r>
          </w:p>
        </w:tc>
        <w:tc>
          <w:tcPr>
            <w:tcW w:w="2067"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106.2</w:t>
            </w:r>
          </w:p>
        </w:tc>
        <w:tc>
          <w:tcPr>
            <w:tcW w:w="187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44%</w:t>
            </w:r>
          </w:p>
        </w:tc>
      </w:tr>
      <w:tr>
        <w:tblPrEx>
          <w:tblCellMar>
            <w:top w:w="0" w:type="dxa"/>
            <w:left w:w="108" w:type="dxa"/>
            <w:bottom w:w="0" w:type="dxa"/>
            <w:right w:w="108" w:type="dxa"/>
          </w:tblCellMar>
        </w:tblPrEx>
        <w:trPr>
          <w:trHeight w:val="254" w:hRule="atLeast"/>
        </w:trPr>
        <w:tc>
          <w:tcPr>
            <w:tcW w:w="135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305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资金结构：（1）基本支出</w:t>
            </w:r>
          </w:p>
        </w:tc>
        <w:tc>
          <w:tcPr>
            <w:tcW w:w="167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360.02</w:t>
            </w:r>
          </w:p>
        </w:tc>
        <w:tc>
          <w:tcPr>
            <w:tcW w:w="2067"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263.78</w:t>
            </w:r>
          </w:p>
        </w:tc>
        <w:tc>
          <w:tcPr>
            <w:tcW w:w="187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73%</w:t>
            </w:r>
          </w:p>
        </w:tc>
      </w:tr>
      <w:tr>
        <w:tblPrEx>
          <w:tblCellMar>
            <w:top w:w="0" w:type="dxa"/>
            <w:left w:w="108" w:type="dxa"/>
            <w:bottom w:w="0" w:type="dxa"/>
            <w:right w:w="108" w:type="dxa"/>
          </w:tblCellMar>
        </w:tblPrEx>
        <w:trPr>
          <w:trHeight w:val="228" w:hRule="atLeast"/>
        </w:trPr>
        <w:tc>
          <w:tcPr>
            <w:tcW w:w="135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305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（2）项目支出</w:t>
            </w:r>
          </w:p>
        </w:tc>
        <w:tc>
          <w:tcPr>
            <w:tcW w:w="167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2067"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187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228" w:hRule="atLeast"/>
        </w:trPr>
        <w:tc>
          <w:tcPr>
            <w:tcW w:w="1036"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年度总体目标</w:t>
            </w:r>
          </w:p>
        </w:tc>
        <w:tc>
          <w:tcPr>
            <w:tcW w:w="4496"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年初设定目标</w:t>
            </w:r>
          </w:p>
        </w:tc>
        <w:tc>
          <w:tcPr>
            <w:tcW w:w="4499"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全年完成情况</w:t>
            </w:r>
          </w:p>
        </w:tc>
      </w:tr>
      <w:tr>
        <w:tblPrEx>
          <w:tblCellMar>
            <w:top w:w="0" w:type="dxa"/>
            <w:left w:w="108" w:type="dxa"/>
            <w:bottom w:w="0" w:type="dxa"/>
            <w:right w:w="108" w:type="dxa"/>
          </w:tblCellMar>
        </w:tblPrEx>
        <w:trPr>
          <w:trHeight w:val="228" w:hRule="atLeast"/>
        </w:trPr>
        <w:tc>
          <w:tcPr>
            <w:tcW w:w="1036"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4496" w:type="dxa"/>
            <w:gridSpan w:val="5"/>
            <w:tcBorders>
              <w:top w:val="single" w:color="000000" w:sz="4" w:space="0"/>
              <w:left w:val="single" w:color="000000" w:sz="4" w:space="0"/>
              <w:bottom w:val="single" w:color="000000" w:sz="4" w:space="0"/>
              <w:right w:val="single" w:color="000000" w:sz="4" w:space="0"/>
            </w:tcBorders>
            <w:noWrap w:val="0"/>
            <w:vAlign w:val="center"/>
          </w:tcPr>
          <w:p>
            <w:pPr>
              <w:ind w:firstLine="280" w:firstLineChars="100"/>
              <w:rPr>
                <w:rFonts w:hint="eastAsia" w:eastAsia="宋体"/>
                <w:sz w:val="28"/>
                <w:szCs w:val="28"/>
                <w:lang w:eastAsia="zh-CN"/>
              </w:rPr>
            </w:pPr>
            <w:r>
              <w:rPr>
                <w:rFonts w:hint="eastAsia"/>
                <w:sz w:val="28"/>
                <w:szCs w:val="28"/>
                <w:lang w:eastAsia="zh-CN"/>
              </w:rPr>
              <w:t>完成年初预定的群文活动、非遗宣传活动、公共文化人才培训、免费开放成人及少儿各类培训，辅导全县歌乡镇开展各类文体活动。</w:t>
            </w:r>
          </w:p>
          <w:p>
            <w:pPr>
              <w:autoSpaceDN w:val="0"/>
              <w:spacing w:line="240" w:lineRule="exact"/>
              <w:jc w:val="center"/>
              <w:textAlignment w:val="center"/>
              <w:rPr>
                <w:rFonts w:hint="eastAsia" w:ascii="黑体" w:hAnsi="黑体" w:eastAsia="黑体" w:cs="黑体"/>
                <w:color w:val="000000"/>
                <w:szCs w:val="21"/>
              </w:rPr>
            </w:pPr>
          </w:p>
        </w:tc>
        <w:tc>
          <w:tcPr>
            <w:tcW w:w="4499"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lang w:eastAsia="zh-CN"/>
              </w:rPr>
              <w:t>已按时按量</w:t>
            </w:r>
            <w:r>
              <w:rPr>
                <w:rFonts w:hint="eastAsia" w:ascii="黑体" w:hAnsi="黑体" w:eastAsia="黑体" w:cs="黑体"/>
                <w:color w:val="000000"/>
                <w:szCs w:val="21"/>
              </w:rPr>
              <w:t>完成项目绩效目标</w:t>
            </w:r>
          </w:p>
        </w:tc>
      </w:tr>
      <w:tr>
        <w:tblPrEx>
          <w:tblCellMar>
            <w:top w:w="0" w:type="dxa"/>
            <w:left w:w="108" w:type="dxa"/>
            <w:bottom w:w="0" w:type="dxa"/>
            <w:right w:w="108" w:type="dxa"/>
          </w:tblCellMar>
        </w:tblPrEx>
        <w:trPr>
          <w:trHeight w:val="240" w:hRule="atLeast"/>
        </w:trPr>
        <w:tc>
          <w:tcPr>
            <w:tcW w:w="10031" w:type="dxa"/>
            <w:gridSpan w:val="1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分解目标自评</w:t>
            </w:r>
          </w:p>
        </w:tc>
      </w:tr>
      <w:tr>
        <w:tblPrEx>
          <w:tblCellMar>
            <w:top w:w="0" w:type="dxa"/>
            <w:left w:w="108" w:type="dxa"/>
            <w:bottom w:w="0" w:type="dxa"/>
            <w:right w:w="108" w:type="dxa"/>
          </w:tblCellMar>
        </w:tblPrEx>
        <w:trPr>
          <w:trHeight w:val="240" w:hRule="atLeast"/>
        </w:trPr>
        <w:tc>
          <w:tcPr>
            <w:tcW w:w="742"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一级指标</w:t>
            </w:r>
          </w:p>
        </w:tc>
        <w:tc>
          <w:tcPr>
            <w:tcW w:w="617"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权重</w:t>
            </w:r>
          </w:p>
        </w:tc>
        <w:tc>
          <w:tcPr>
            <w:tcW w:w="2089"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二级指标</w:t>
            </w:r>
          </w:p>
        </w:tc>
        <w:tc>
          <w:tcPr>
            <w:tcW w:w="198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三级指标</w:t>
            </w:r>
          </w:p>
        </w:tc>
        <w:tc>
          <w:tcPr>
            <w:tcW w:w="1020"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年度指标值</w:t>
            </w:r>
          </w:p>
        </w:tc>
        <w:tc>
          <w:tcPr>
            <w:tcW w:w="903"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全年完成值</w:t>
            </w:r>
          </w:p>
        </w:tc>
        <w:tc>
          <w:tcPr>
            <w:tcW w:w="805"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分值</w:t>
            </w:r>
          </w:p>
        </w:tc>
        <w:tc>
          <w:tcPr>
            <w:tcW w:w="763"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得分</w:t>
            </w:r>
          </w:p>
        </w:tc>
        <w:tc>
          <w:tcPr>
            <w:tcW w:w="1112"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偏差及原因分析</w:t>
            </w:r>
          </w:p>
        </w:tc>
      </w:tr>
      <w:tr>
        <w:tblPrEx>
          <w:tblCellMar>
            <w:top w:w="0" w:type="dxa"/>
            <w:left w:w="108" w:type="dxa"/>
            <w:bottom w:w="0" w:type="dxa"/>
            <w:right w:w="108" w:type="dxa"/>
          </w:tblCellMar>
        </w:tblPrEx>
        <w:trPr>
          <w:trHeight w:val="240"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rPr>
                <w:rFonts w:hint="eastAsia"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rPr>
                <w:rFonts w:hint="eastAsia" w:ascii="黑体" w:hAnsi="黑体" w:eastAsia="黑体" w:cs="黑体"/>
                <w:color w:val="000000"/>
                <w:szCs w:val="21"/>
              </w:rPr>
            </w:pPr>
          </w:p>
        </w:tc>
        <w:tc>
          <w:tcPr>
            <w:tcW w:w="2089"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rPr>
                <w:rFonts w:hint="eastAsia" w:ascii="黑体" w:hAnsi="黑体" w:eastAsia="黑体" w:cs="黑体"/>
                <w:color w:val="000000"/>
                <w:szCs w:val="21"/>
              </w:rPr>
            </w:pPr>
          </w:p>
        </w:tc>
        <w:tc>
          <w:tcPr>
            <w:tcW w:w="19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rPr>
                <w:rFonts w:hint="eastAsia" w:ascii="黑体" w:hAnsi="黑体" w:eastAsia="黑体" w:cs="黑体"/>
                <w:color w:val="000000"/>
                <w:szCs w:val="21"/>
              </w:rPr>
            </w:pPr>
          </w:p>
        </w:tc>
        <w:tc>
          <w:tcPr>
            <w:tcW w:w="1020"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rPr>
                <w:rFonts w:hint="eastAsia" w:ascii="黑体" w:hAnsi="黑体" w:eastAsia="黑体" w:cs="黑体"/>
                <w:color w:val="000000"/>
                <w:szCs w:val="21"/>
              </w:rPr>
            </w:pPr>
          </w:p>
        </w:tc>
        <w:tc>
          <w:tcPr>
            <w:tcW w:w="903"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rPr>
                <w:rFonts w:hint="eastAsia" w:ascii="黑体" w:hAnsi="黑体" w:eastAsia="黑体" w:cs="黑体"/>
                <w:color w:val="000000"/>
                <w:szCs w:val="21"/>
              </w:rPr>
            </w:pPr>
          </w:p>
        </w:tc>
        <w:tc>
          <w:tcPr>
            <w:tcW w:w="805"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rPr>
                <w:rFonts w:hint="eastAsia" w:ascii="黑体" w:hAnsi="黑体" w:eastAsia="黑体" w:cs="黑体"/>
                <w:color w:val="000000"/>
                <w:szCs w:val="21"/>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rPr>
                <w:rFonts w:hint="eastAsia" w:ascii="黑体" w:hAnsi="黑体" w:eastAsia="黑体" w:cs="黑体"/>
                <w:color w:val="000000"/>
                <w:szCs w:val="21"/>
              </w:rPr>
            </w:pPr>
          </w:p>
        </w:tc>
        <w:tc>
          <w:tcPr>
            <w:tcW w:w="1112"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309" w:hRule="atLeast"/>
        </w:trPr>
        <w:tc>
          <w:tcPr>
            <w:tcW w:w="742"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管理指标</w:t>
            </w:r>
          </w:p>
        </w:tc>
        <w:tc>
          <w:tcPr>
            <w:tcW w:w="617"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30</w:t>
            </w:r>
          </w:p>
        </w:tc>
        <w:tc>
          <w:tcPr>
            <w:tcW w:w="2089" w:type="dxa"/>
            <w:vMerge w:val="restart"/>
            <w:tcBorders>
              <w:top w:val="single" w:color="000000" w:sz="4" w:space="0"/>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预算编审管理</w:t>
            </w:r>
          </w:p>
        </w:tc>
        <w:tc>
          <w:tcPr>
            <w:tcW w:w="3000" w:type="dxa"/>
            <w:gridSpan w:val="5"/>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eastAsia="zh-CN"/>
              </w:rPr>
              <w:t>预算编制完整性</w:t>
            </w:r>
          </w:p>
        </w:tc>
        <w:tc>
          <w:tcPr>
            <w:tcW w:w="903"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100%</w:t>
            </w:r>
          </w:p>
        </w:tc>
        <w:tc>
          <w:tcPr>
            <w:tcW w:w="805"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2</w:t>
            </w:r>
          </w:p>
        </w:tc>
        <w:tc>
          <w:tcPr>
            <w:tcW w:w="763"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2</w:t>
            </w:r>
          </w:p>
        </w:tc>
        <w:tc>
          <w:tcPr>
            <w:tcW w:w="1112"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94" w:hRule="atLeast"/>
        </w:trPr>
        <w:tc>
          <w:tcPr>
            <w:tcW w:w="742" w:type="dxa"/>
            <w:vMerge w:val="continue"/>
            <w:tcBorders>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617" w:type="dxa"/>
            <w:gridSpan w:val="2"/>
            <w:vMerge w:val="continue"/>
            <w:tcBorders>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2089" w:type="dxa"/>
            <w:vMerge w:val="continue"/>
            <w:tcBorders>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3000" w:type="dxa"/>
            <w:gridSpan w:val="5"/>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预算编制准确性</w:t>
            </w:r>
          </w:p>
        </w:tc>
        <w:tc>
          <w:tcPr>
            <w:tcW w:w="903"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100%</w:t>
            </w:r>
          </w:p>
        </w:tc>
        <w:tc>
          <w:tcPr>
            <w:tcW w:w="805"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2</w:t>
            </w:r>
          </w:p>
        </w:tc>
        <w:tc>
          <w:tcPr>
            <w:tcW w:w="763"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2</w:t>
            </w:r>
          </w:p>
        </w:tc>
        <w:tc>
          <w:tcPr>
            <w:tcW w:w="1112"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176" w:hRule="atLeast"/>
        </w:trPr>
        <w:tc>
          <w:tcPr>
            <w:tcW w:w="742" w:type="dxa"/>
            <w:vMerge w:val="continue"/>
            <w:tcBorders>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617" w:type="dxa"/>
            <w:gridSpan w:val="2"/>
            <w:vMerge w:val="continue"/>
            <w:tcBorders>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2089" w:type="dxa"/>
            <w:vMerge w:val="continue"/>
            <w:tcBorders>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3000" w:type="dxa"/>
            <w:gridSpan w:val="5"/>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绩效目标管理</w:t>
            </w:r>
          </w:p>
        </w:tc>
        <w:tc>
          <w:tcPr>
            <w:tcW w:w="903"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100%</w:t>
            </w:r>
          </w:p>
        </w:tc>
        <w:tc>
          <w:tcPr>
            <w:tcW w:w="805"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2</w:t>
            </w:r>
          </w:p>
        </w:tc>
        <w:tc>
          <w:tcPr>
            <w:tcW w:w="763"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2</w:t>
            </w:r>
          </w:p>
        </w:tc>
        <w:tc>
          <w:tcPr>
            <w:tcW w:w="1112"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304"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2089" w:type="dxa"/>
            <w:vMerge w:val="restart"/>
            <w:tcBorders>
              <w:top w:val="single" w:color="000000" w:sz="4" w:space="0"/>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预算执行管理</w:t>
            </w:r>
          </w:p>
        </w:tc>
        <w:tc>
          <w:tcPr>
            <w:tcW w:w="3000" w:type="dxa"/>
            <w:gridSpan w:val="5"/>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预算完成率</w:t>
            </w:r>
          </w:p>
        </w:tc>
        <w:tc>
          <w:tcPr>
            <w:tcW w:w="903"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lang w:val="en-US" w:eastAsia="zh-CN"/>
              </w:rPr>
              <w:t>100%</w:t>
            </w:r>
          </w:p>
        </w:tc>
        <w:tc>
          <w:tcPr>
            <w:tcW w:w="805"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2</w:t>
            </w:r>
          </w:p>
        </w:tc>
        <w:tc>
          <w:tcPr>
            <w:tcW w:w="763"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2</w:t>
            </w:r>
          </w:p>
        </w:tc>
        <w:tc>
          <w:tcPr>
            <w:tcW w:w="1112"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126"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2089" w:type="dxa"/>
            <w:vMerge w:val="continue"/>
            <w:tcBorders>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3000" w:type="dxa"/>
            <w:gridSpan w:val="5"/>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支付进度率</w:t>
            </w:r>
          </w:p>
        </w:tc>
        <w:tc>
          <w:tcPr>
            <w:tcW w:w="903"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100%</w:t>
            </w:r>
          </w:p>
        </w:tc>
        <w:tc>
          <w:tcPr>
            <w:tcW w:w="805"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2</w:t>
            </w:r>
          </w:p>
        </w:tc>
        <w:tc>
          <w:tcPr>
            <w:tcW w:w="763"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2</w:t>
            </w:r>
          </w:p>
        </w:tc>
        <w:tc>
          <w:tcPr>
            <w:tcW w:w="1112"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69"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2089" w:type="dxa"/>
            <w:vMerge w:val="continue"/>
            <w:tcBorders>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3000" w:type="dxa"/>
            <w:gridSpan w:val="5"/>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公用经费控制率</w:t>
            </w:r>
          </w:p>
        </w:tc>
        <w:tc>
          <w:tcPr>
            <w:tcW w:w="903"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100%</w:t>
            </w:r>
          </w:p>
        </w:tc>
        <w:tc>
          <w:tcPr>
            <w:tcW w:w="805"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2</w:t>
            </w:r>
          </w:p>
        </w:tc>
        <w:tc>
          <w:tcPr>
            <w:tcW w:w="763"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2</w:t>
            </w:r>
          </w:p>
        </w:tc>
        <w:tc>
          <w:tcPr>
            <w:tcW w:w="1112"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362"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2089" w:type="dxa"/>
            <w:vMerge w:val="continue"/>
            <w:tcBorders>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3000" w:type="dxa"/>
            <w:gridSpan w:val="5"/>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“三公经费”控制率</w:t>
            </w:r>
          </w:p>
        </w:tc>
        <w:tc>
          <w:tcPr>
            <w:tcW w:w="903"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100%</w:t>
            </w:r>
          </w:p>
        </w:tc>
        <w:tc>
          <w:tcPr>
            <w:tcW w:w="805"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w:t>
            </w:r>
          </w:p>
        </w:tc>
        <w:tc>
          <w:tcPr>
            <w:tcW w:w="763"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w:t>
            </w:r>
          </w:p>
        </w:tc>
        <w:tc>
          <w:tcPr>
            <w:tcW w:w="1112"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485"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b/>
                <w:bCs/>
                <w:color w:val="000000"/>
                <w:szCs w:val="21"/>
              </w:rPr>
            </w:pPr>
            <w:r>
              <w:rPr>
                <w:rFonts w:hint="eastAsia" w:ascii="黑体" w:hAnsi="黑体" w:eastAsia="黑体" w:cs="黑体"/>
                <w:b/>
                <w:bCs/>
                <w:color w:val="000000"/>
                <w:szCs w:val="21"/>
              </w:rPr>
              <w:t>部门结转结余资金管理</w:t>
            </w:r>
          </w:p>
        </w:tc>
        <w:tc>
          <w:tcPr>
            <w:tcW w:w="3000" w:type="dxa"/>
            <w:gridSpan w:val="5"/>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结转结余率</w:t>
            </w:r>
          </w:p>
        </w:tc>
        <w:tc>
          <w:tcPr>
            <w:tcW w:w="90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lang w:val="en-US" w:eastAsia="zh-CN"/>
              </w:rPr>
              <w:t>100%</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2</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2</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358"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2089" w:type="dxa"/>
            <w:vMerge w:val="restart"/>
            <w:tcBorders>
              <w:top w:val="single" w:color="000000" w:sz="4" w:space="0"/>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预决算信息公开管理</w:t>
            </w:r>
          </w:p>
        </w:tc>
        <w:tc>
          <w:tcPr>
            <w:tcW w:w="3000" w:type="dxa"/>
            <w:gridSpan w:val="5"/>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预决算信息公开性</w:t>
            </w:r>
          </w:p>
        </w:tc>
        <w:tc>
          <w:tcPr>
            <w:tcW w:w="903"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lang w:val="en-US" w:eastAsia="zh-CN"/>
              </w:rPr>
              <w:t>100%</w:t>
            </w:r>
          </w:p>
        </w:tc>
        <w:tc>
          <w:tcPr>
            <w:tcW w:w="805"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2</w:t>
            </w:r>
          </w:p>
        </w:tc>
        <w:tc>
          <w:tcPr>
            <w:tcW w:w="763"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2</w:t>
            </w:r>
          </w:p>
        </w:tc>
        <w:tc>
          <w:tcPr>
            <w:tcW w:w="1112"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315"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2089" w:type="dxa"/>
            <w:vMerge w:val="continue"/>
            <w:tcBorders>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3000" w:type="dxa"/>
            <w:gridSpan w:val="5"/>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基础信息完善性</w:t>
            </w:r>
          </w:p>
        </w:tc>
        <w:tc>
          <w:tcPr>
            <w:tcW w:w="903"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100%</w:t>
            </w:r>
          </w:p>
        </w:tc>
        <w:tc>
          <w:tcPr>
            <w:tcW w:w="805"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w:t>
            </w:r>
          </w:p>
        </w:tc>
        <w:tc>
          <w:tcPr>
            <w:tcW w:w="763"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w:t>
            </w:r>
          </w:p>
        </w:tc>
        <w:tc>
          <w:tcPr>
            <w:tcW w:w="1112"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338"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2089" w:type="dxa"/>
            <w:vMerge w:val="restart"/>
            <w:tcBorders>
              <w:top w:val="single" w:color="000000" w:sz="4" w:space="0"/>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部门预算管理</w:t>
            </w:r>
          </w:p>
        </w:tc>
        <w:tc>
          <w:tcPr>
            <w:tcW w:w="3000" w:type="dxa"/>
            <w:gridSpan w:val="5"/>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在职人员控制率</w:t>
            </w:r>
          </w:p>
        </w:tc>
        <w:tc>
          <w:tcPr>
            <w:tcW w:w="903"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lang w:val="en-US" w:eastAsia="zh-CN"/>
              </w:rPr>
              <w:t>100%</w:t>
            </w:r>
          </w:p>
        </w:tc>
        <w:tc>
          <w:tcPr>
            <w:tcW w:w="805"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w:t>
            </w:r>
          </w:p>
        </w:tc>
        <w:tc>
          <w:tcPr>
            <w:tcW w:w="763"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1</w:t>
            </w:r>
          </w:p>
        </w:tc>
        <w:tc>
          <w:tcPr>
            <w:tcW w:w="1112"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133"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2089" w:type="dxa"/>
            <w:vMerge w:val="continue"/>
            <w:tcBorders>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3000" w:type="dxa"/>
            <w:gridSpan w:val="5"/>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管理制度健全性</w:t>
            </w:r>
          </w:p>
        </w:tc>
        <w:tc>
          <w:tcPr>
            <w:tcW w:w="903"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100%</w:t>
            </w:r>
          </w:p>
        </w:tc>
        <w:tc>
          <w:tcPr>
            <w:tcW w:w="805"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2</w:t>
            </w:r>
          </w:p>
        </w:tc>
        <w:tc>
          <w:tcPr>
            <w:tcW w:w="763"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2</w:t>
            </w:r>
          </w:p>
        </w:tc>
        <w:tc>
          <w:tcPr>
            <w:tcW w:w="1112"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149"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2089" w:type="dxa"/>
            <w:vMerge w:val="continue"/>
            <w:tcBorders>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3000" w:type="dxa"/>
            <w:gridSpan w:val="5"/>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支出规范性及巡视、审计、绩效评价结果等</w:t>
            </w:r>
          </w:p>
        </w:tc>
        <w:tc>
          <w:tcPr>
            <w:tcW w:w="903"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100%</w:t>
            </w:r>
          </w:p>
        </w:tc>
        <w:tc>
          <w:tcPr>
            <w:tcW w:w="805"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2</w:t>
            </w:r>
          </w:p>
        </w:tc>
        <w:tc>
          <w:tcPr>
            <w:tcW w:w="763"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2</w:t>
            </w:r>
          </w:p>
        </w:tc>
        <w:tc>
          <w:tcPr>
            <w:tcW w:w="1112"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290"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2089"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政府采购管理</w:t>
            </w:r>
          </w:p>
        </w:tc>
        <w:tc>
          <w:tcPr>
            <w:tcW w:w="3000" w:type="dxa"/>
            <w:gridSpan w:val="5"/>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政府采购执行率</w:t>
            </w:r>
          </w:p>
        </w:tc>
        <w:tc>
          <w:tcPr>
            <w:tcW w:w="90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lang w:val="en-US" w:eastAsia="zh-CN"/>
              </w:rPr>
              <w:t>100%</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2</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2</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309"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2089" w:type="dxa"/>
            <w:vMerge w:val="restart"/>
            <w:tcBorders>
              <w:top w:val="single" w:color="000000" w:sz="4" w:space="0"/>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资产管理</w:t>
            </w:r>
          </w:p>
        </w:tc>
        <w:tc>
          <w:tcPr>
            <w:tcW w:w="3000" w:type="dxa"/>
            <w:gridSpan w:val="5"/>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管理制度健全性</w:t>
            </w:r>
          </w:p>
        </w:tc>
        <w:tc>
          <w:tcPr>
            <w:tcW w:w="903"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lang w:val="en-US" w:eastAsia="zh-CN"/>
              </w:rPr>
              <w:t>100%</w:t>
            </w:r>
          </w:p>
        </w:tc>
        <w:tc>
          <w:tcPr>
            <w:tcW w:w="805"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2</w:t>
            </w:r>
          </w:p>
        </w:tc>
        <w:tc>
          <w:tcPr>
            <w:tcW w:w="763"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2</w:t>
            </w:r>
          </w:p>
        </w:tc>
        <w:tc>
          <w:tcPr>
            <w:tcW w:w="1112"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59" w:hRule="atLeast"/>
        </w:trPr>
        <w:tc>
          <w:tcPr>
            <w:tcW w:w="742" w:type="dxa"/>
            <w:vMerge w:val="continue"/>
            <w:tcBorders>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617" w:type="dxa"/>
            <w:gridSpan w:val="2"/>
            <w:vMerge w:val="continue"/>
            <w:tcBorders>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2089" w:type="dxa"/>
            <w:vMerge w:val="continue"/>
            <w:tcBorders>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3000" w:type="dxa"/>
            <w:gridSpan w:val="5"/>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资产管理安全性</w:t>
            </w:r>
          </w:p>
        </w:tc>
        <w:tc>
          <w:tcPr>
            <w:tcW w:w="903"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100%</w:t>
            </w:r>
          </w:p>
        </w:tc>
        <w:tc>
          <w:tcPr>
            <w:tcW w:w="805"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ab/>
            </w:r>
            <w:r>
              <w:rPr>
                <w:rFonts w:hint="eastAsia" w:ascii="黑体" w:hAnsi="黑体" w:eastAsia="黑体" w:cs="黑体"/>
                <w:color w:val="000000"/>
                <w:szCs w:val="21"/>
                <w:lang w:val="en-US" w:eastAsia="zh-CN"/>
              </w:rPr>
              <w:t>2</w:t>
            </w:r>
          </w:p>
        </w:tc>
        <w:tc>
          <w:tcPr>
            <w:tcW w:w="763"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2</w:t>
            </w:r>
          </w:p>
        </w:tc>
        <w:tc>
          <w:tcPr>
            <w:tcW w:w="1112"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191" w:hRule="atLeast"/>
        </w:trPr>
        <w:tc>
          <w:tcPr>
            <w:tcW w:w="742" w:type="dxa"/>
            <w:vMerge w:val="continue"/>
            <w:tcBorders>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617" w:type="dxa"/>
            <w:gridSpan w:val="2"/>
            <w:vMerge w:val="continue"/>
            <w:tcBorders>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2089" w:type="dxa"/>
            <w:vMerge w:val="continue"/>
            <w:tcBorders>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3000" w:type="dxa"/>
            <w:gridSpan w:val="5"/>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固定资产利用率</w:t>
            </w:r>
          </w:p>
        </w:tc>
        <w:tc>
          <w:tcPr>
            <w:tcW w:w="903"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100%</w:t>
            </w:r>
          </w:p>
        </w:tc>
        <w:tc>
          <w:tcPr>
            <w:tcW w:w="805"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w:t>
            </w:r>
          </w:p>
        </w:tc>
        <w:tc>
          <w:tcPr>
            <w:tcW w:w="763"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w:t>
            </w:r>
          </w:p>
        </w:tc>
        <w:tc>
          <w:tcPr>
            <w:tcW w:w="1112"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417" w:hRule="atLeast"/>
        </w:trPr>
        <w:tc>
          <w:tcPr>
            <w:tcW w:w="742"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产出指标</w:t>
            </w:r>
          </w:p>
        </w:tc>
        <w:tc>
          <w:tcPr>
            <w:tcW w:w="617"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25</w:t>
            </w:r>
          </w:p>
        </w:tc>
        <w:tc>
          <w:tcPr>
            <w:tcW w:w="2089" w:type="dxa"/>
            <w:vMerge w:val="restart"/>
            <w:tcBorders>
              <w:top w:val="single" w:color="000000" w:sz="4" w:space="0"/>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数量指标</w:t>
            </w:r>
          </w:p>
        </w:tc>
        <w:tc>
          <w:tcPr>
            <w:tcW w:w="1980" w:type="dxa"/>
            <w:gridSpan w:val="2"/>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指标</w:t>
            </w:r>
            <w:r>
              <w:rPr>
                <w:rFonts w:hint="eastAsia" w:ascii="黑体" w:hAnsi="黑体" w:eastAsia="黑体" w:cs="黑体"/>
                <w:color w:val="000000"/>
                <w:szCs w:val="21"/>
                <w:lang w:val="en-US" w:eastAsia="zh-CN"/>
              </w:rPr>
              <w:t>1：组织举办各类培训讲座</w:t>
            </w:r>
          </w:p>
        </w:tc>
        <w:tc>
          <w:tcPr>
            <w:tcW w:w="1020" w:type="dxa"/>
            <w:gridSpan w:val="3"/>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76次次以上</w:t>
            </w:r>
          </w:p>
        </w:tc>
        <w:tc>
          <w:tcPr>
            <w:tcW w:w="903"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lang w:val="en-US" w:eastAsia="zh-CN"/>
              </w:rPr>
              <w:t>100%</w:t>
            </w:r>
          </w:p>
        </w:tc>
        <w:tc>
          <w:tcPr>
            <w:tcW w:w="805"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5</w:t>
            </w:r>
          </w:p>
        </w:tc>
        <w:tc>
          <w:tcPr>
            <w:tcW w:w="763"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5</w:t>
            </w:r>
          </w:p>
        </w:tc>
        <w:tc>
          <w:tcPr>
            <w:tcW w:w="1112"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194" w:hRule="atLeast"/>
        </w:trPr>
        <w:tc>
          <w:tcPr>
            <w:tcW w:w="742" w:type="dxa"/>
            <w:vMerge w:val="continue"/>
            <w:tcBorders>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617" w:type="dxa"/>
            <w:gridSpan w:val="2"/>
            <w:vMerge w:val="continue"/>
            <w:tcBorders>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2089" w:type="dxa"/>
            <w:vMerge w:val="continue"/>
            <w:tcBorders>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1980" w:type="dxa"/>
            <w:gridSpan w:val="2"/>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eastAsia="zh-CN"/>
              </w:rPr>
              <w:t>指标</w:t>
            </w:r>
            <w:r>
              <w:rPr>
                <w:rFonts w:hint="eastAsia" w:ascii="黑体" w:hAnsi="黑体" w:eastAsia="黑体" w:cs="黑体"/>
                <w:color w:val="000000"/>
                <w:szCs w:val="21"/>
                <w:lang w:val="en-US" w:eastAsia="zh-CN"/>
              </w:rPr>
              <w:t>2：组织开展群文活动和文艺演出</w:t>
            </w:r>
          </w:p>
        </w:tc>
        <w:tc>
          <w:tcPr>
            <w:tcW w:w="1020" w:type="dxa"/>
            <w:gridSpan w:val="3"/>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90次以上</w:t>
            </w:r>
          </w:p>
        </w:tc>
        <w:tc>
          <w:tcPr>
            <w:tcW w:w="903"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100%</w:t>
            </w:r>
          </w:p>
        </w:tc>
        <w:tc>
          <w:tcPr>
            <w:tcW w:w="805"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4</w:t>
            </w:r>
          </w:p>
        </w:tc>
        <w:tc>
          <w:tcPr>
            <w:tcW w:w="763"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4</w:t>
            </w:r>
          </w:p>
        </w:tc>
        <w:tc>
          <w:tcPr>
            <w:tcW w:w="1112"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139" w:hRule="atLeast"/>
        </w:trPr>
        <w:tc>
          <w:tcPr>
            <w:tcW w:w="742" w:type="dxa"/>
            <w:vMerge w:val="continue"/>
            <w:tcBorders>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617" w:type="dxa"/>
            <w:gridSpan w:val="2"/>
            <w:vMerge w:val="continue"/>
            <w:tcBorders>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2089" w:type="dxa"/>
            <w:vMerge w:val="continue"/>
            <w:tcBorders>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1980" w:type="dxa"/>
            <w:gridSpan w:val="2"/>
            <w:tcBorders>
              <w:top w:val="single" w:color="auto" w:sz="4" w:space="0"/>
              <w:left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eastAsia="zh-CN"/>
              </w:rPr>
              <w:t>指标</w:t>
            </w:r>
            <w:r>
              <w:rPr>
                <w:rFonts w:hint="eastAsia" w:ascii="黑体" w:hAnsi="黑体" w:eastAsia="黑体" w:cs="黑体"/>
                <w:color w:val="000000"/>
                <w:szCs w:val="21"/>
                <w:lang w:val="en-US" w:eastAsia="zh-CN"/>
              </w:rPr>
              <w:t>3：开非物质文化遗产宣传、展示、展演活动</w:t>
            </w:r>
          </w:p>
        </w:tc>
        <w:tc>
          <w:tcPr>
            <w:tcW w:w="1020" w:type="dxa"/>
            <w:gridSpan w:val="3"/>
            <w:tcBorders>
              <w:top w:val="single" w:color="auto" w:sz="4" w:space="0"/>
              <w:left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8次以上</w:t>
            </w:r>
          </w:p>
        </w:tc>
        <w:tc>
          <w:tcPr>
            <w:tcW w:w="903" w:type="dxa"/>
            <w:tcBorders>
              <w:top w:val="single" w:color="auto" w:sz="4" w:space="0"/>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100%</w:t>
            </w:r>
          </w:p>
        </w:tc>
        <w:tc>
          <w:tcPr>
            <w:tcW w:w="805" w:type="dxa"/>
            <w:tcBorders>
              <w:top w:val="single" w:color="auto" w:sz="4" w:space="0"/>
              <w:left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3</w:t>
            </w:r>
          </w:p>
        </w:tc>
        <w:tc>
          <w:tcPr>
            <w:tcW w:w="763" w:type="dxa"/>
            <w:tcBorders>
              <w:top w:val="single" w:color="auto" w:sz="4" w:space="0"/>
              <w:left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3</w:t>
            </w:r>
          </w:p>
        </w:tc>
        <w:tc>
          <w:tcPr>
            <w:tcW w:w="1112"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139" w:hRule="atLeast"/>
        </w:trPr>
        <w:tc>
          <w:tcPr>
            <w:tcW w:w="742" w:type="dxa"/>
            <w:vMerge w:val="continue"/>
            <w:tcBorders>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617" w:type="dxa"/>
            <w:gridSpan w:val="2"/>
            <w:vMerge w:val="continue"/>
            <w:tcBorders>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2089" w:type="dxa"/>
            <w:vMerge w:val="continue"/>
            <w:tcBorders>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1980" w:type="dxa"/>
            <w:gridSpan w:val="2"/>
            <w:tcBorders>
              <w:top w:val="single" w:color="auto" w:sz="4" w:space="0"/>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指标</w:t>
            </w:r>
            <w:r>
              <w:rPr>
                <w:rFonts w:hint="eastAsia" w:ascii="黑体" w:hAnsi="黑体" w:eastAsia="黑体" w:cs="黑体"/>
                <w:color w:val="000000"/>
                <w:szCs w:val="21"/>
                <w:lang w:val="en-US" w:eastAsia="zh-CN"/>
              </w:rPr>
              <w:t>4：完成单位在编在岗职工的基本福利保障</w:t>
            </w:r>
          </w:p>
        </w:tc>
        <w:tc>
          <w:tcPr>
            <w:tcW w:w="1020" w:type="dxa"/>
            <w:gridSpan w:val="3"/>
            <w:tcBorders>
              <w:top w:val="single" w:color="auto" w:sz="4" w:space="0"/>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10人</w:t>
            </w:r>
          </w:p>
        </w:tc>
        <w:tc>
          <w:tcPr>
            <w:tcW w:w="903" w:type="dxa"/>
            <w:tcBorders>
              <w:top w:val="single" w:color="auto" w:sz="4" w:space="0"/>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100%</w:t>
            </w:r>
          </w:p>
        </w:tc>
        <w:tc>
          <w:tcPr>
            <w:tcW w:w="805" w:type="dxa"/>
            <w:tcBorders>
              <w:top w:val="single" w:color="auto" w:sz="4" w:space="0"/>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3</w:t>
            </w:r>
          </w:p>
        </w:tc>
        <w:tc>
          <w:tcPr>
            <w:tcW w:w="763" w:type="dxa"/>
            <w:tcBorders>
              <w:top w:val="single" w:color="auto" w:sz="4" w:space="0"/>
              <w:left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3</w:t>
            </w:r>
          </w:p>
        </w:tc>
        <w:tc>
          <w:tcPr>
            <w:tcW w:w="1112"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802"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2089"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质量指标</w:t>
            </w:r>
          </w:p>
        </w:tc>
        <w:tc>
          <w:tcPr>
            <w:tcW w:w="1980" w:type="dxa"/>
            <w:gridSpan w:val="2"/>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完成群众文化活动工作开展和非遗宣传保护良好率</w:t>
            </w:r>
          </w:p>
        </w:tc>
        <w:tc>
          <w:tcPr>
            <w:tcW w:w="1020" w:type="dxa"/>
            <w:gridSpan w:val="3"/>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宋体" w:hAnsi="宋体" w:cs="宋体"/>
                <w:color w:val="000000"/>
                <w:kern w:val="0"/>
                <w:szCs w:val="21"/>
                <w:lang w:val="en-US" w:eastAsia="zh-CN"/>
              </w:rPr>
              <w:t>100%</w:t>
            </w:r>
          </w:p>
        </w:tc>
        <w:tc>
          <w:tcPr>
            <w:tcW w:w="903"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100%</w:t>
            </w:r>
          </w:p>
        </w:tc>
        <w:tc>
          <w:tcPr>
            <w:tcW w:w="805"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3</w:t>
            </w:r>
          </w:p>
        </w:tc>
        <w:tc>
          <w:tcPr>
            <w:tcW w:w="763"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3</w:t>
            </w:r>
          </w:p>
        </w:tc>
        <w:tc>
          <w:tcPr>
            <w:tcW w:w="1112"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158"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2089" w:type="dxa"/>
            <w:vMerge w:val="continue"/>
            <w:tcBorders>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1980" w:type="dxa"/>
            <w:gridSpan w:val="2"/>
            <w:tcBorders>
              <w:top w:val="single" w:color="auto" w:sz="4" w:space="0"/>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运转正常、有序开展文化馆免费开放、非物质文化遗产宣传保护工作</w:t>
            </w:r>
          </w:p>
        </w:tc>
        <w:tc>
          <w:tcPr>
            <w:tcW w:w="1020" w:type="dxa"/>
            <w:gridSpan w:val="3"/>
            <w:tcBorders>
              <w:top w:val="single" w:color="auto" w:sz="4" w:space="0"/>
              <w:left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100%</w:t>
            </w:r>
          </w:p>
        </w:tc>
        <w:tc>
          <w:tcPr>
            <w:tcW w:w="903" w:type="dxa"/>
            <w:tcBorders>
              <w:top w:val="single" w:color="auto" w:sz="4" w:space="0"/>
              <w:left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100%</w:t>
            </w:r>
          </w:p>
        </w:tc>
        <w:tc>
          <w:tcPr>
            <w:tcW w:w="805"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3</w:t>
            </w:r>
          </w:p>
        </w:tc>
        <w:tc>
          <w:tcPr>
            <w:tcW w:w="763"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3</w:t>
            </w:r>
          </w:p>
        </w:tc>
        <w:tc>
          <w:tcPr>
            <w:tcW w:w="1112"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850"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2089" w:type="dxa"/>
            <w:tcBorders>
              <w:top w:val="single" w:color="000000" w:sz="4" w:space="0"/>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时效指标</w:t>
            </w:r>
          </w:p>
        </w:tc>
        <w:tc>
          <w:tcPr>
            <w:tcW w:w="1980" w:type="dxa"/>
            <w:gridSpan w:val="2"/>
            <w:tcBorders>
              <w:top w:val="single" w:color="000000" w:sz="4" w:space="0"/>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lang w:val="en-US" w:eastAsia="zh-CN"/>
              </w:rPr>
              <w:t>在时效内开展群众活动、免费培训、非遗传承保护</w:t>
            </w:r>
          </w:p>
        </w:tc>
        <w:tc>
          <w:tcPr>
            <w:tcW w:w="1020" w:type="dxa"/>
            <w:gridSpan w:val="3"/>
            <w:tcBorders>
              <w:top w:val="single" w:color="000000" w:sz="4" w:space="0"/>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kern w:val="0"/>
                <w:szCs w:val="21"/>
              </w:rPr>
              <w:t>按时完成</w:t>
            </w:r>
          </w:p>
        </w:tc>
        <w:tc>
          <w:tcPr>
            <w:tcW w:w="903" w:type="dxa"/>
            <w:tcBorders>
              <w:top w:val="single" w:color="000000" w:sz="4" w:space="0"/>
              <w:left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100%</w:t>
            </w:r>
          </w:p>
        </w:tc>
        <w:tc>
          <w:tcPr>
            <w:tcW w:w="805" w:type="dxa"/>
            <w:tcBorders>
              <w:top w:val="single" w:color="auto" w:sz="4" w:space="0"/>
              <w:left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4</w:t>
            </w:r>
          </w:p>
        </w:tc>
        <w:tc>
          <w:tcPr>
            <w:tcW w:w="763" w:type="dxa"/>
            <w:tcBorders>
              <w:top w:val="single" w:color="auto" w:sz="4" w:space="0"/>
              <w:left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4</w:t>
            </w:r>
          </w:p>
        </w:tc>
        <w:tc>
          <w:tcPr>
            <w:tcW w:w="1112"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283" w:hRule="atLeast"/>
        </w:trPr>
        <w:tc>
          <w:tcPr>
            <w:tcW w:w="742"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效果指标</w:t>
            </w:r>
          </w:p>
        </w:tc>
        <w:tc>
          <w:tcPr>
            <w:tcW w:w="617"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35</w:t>
            </w: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经济效益指标</w:t>
            </w:r>
          </w:p>
        </w:tc>
        <w:tc>
          <w:tcPr>
            <w:tcW w:w="198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促进当地文旅产业发展</w:t>
            </w:r>
          </w:p>
        </w:tc>
        <w:tc>
          <w:tcPr>
            <w:tcW w:w="102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kern w:val="0"/>
                <w:szCs w:val="21"/>
              </w:rPr>
              <w:t>带动效应明显</w:t>
            </w:r>
          </w:p>
        </w:tc>
        <w:tc>
          <w:tcPr>
            <w:tcW w:w="90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90%</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15</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14</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845"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社会效益指标</w:t>
            </w:r>
          </w:p>
        </w:tc>
        <w:tc>
          <w:tcPr>
            <w:tcW w:w="198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提高我县公共服务文化和非遗传承保护意识，促进文旅融合发展</w:t>
            </w:r>
          </w:p>
        </w:tc>
        <w:tc>
          <w:tcPr>
            <w:tcW w:w="102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kern w:val="0"/>
                <w:szCs w:val="21"/>
              </w:rPr>
              <w:t>明显提升</w:t>
            </w:r>
          </w:p>
        </w:tc>
        <w:tc>
          <w:tcPr>
            <w:tcW w:w="90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90%</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10</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9</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710"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2089" w:type="dxa"/>
            <w:tcBorders>
              <w:top w:val="single" w:color="000000" w:sz="4" w:space="0"/>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生态效益指标</w:t>
            </w:r>
          </w:p>
        </w:tc>
        <w:tc>
          <w:tcPr>
            <w:tcW w:w="1980" w:type="dxa"/>
            <w:gridSpan w:val="2"/>
            <w:tcBorders>
              <w:top w:val="single" w:color="000000" w:sz="4" w:space="0"/>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对推动我县文化事业发展程度</w:t>
            </w:r>
          </w:p>
        </w:tc>
        <w:tc>
          <w:tcPr>
            <w:tcW w:w="1020" w:type="dxa"/>
            <w:gridSpan w:val="3"/>
            <w:tcBorders>
              <w:top w:val="single" w:color="000000" w:sz="4" w:space="0"/>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程度较高</w:t>
            </w:r>
          </w:p>
        </w:tc>
        <w:tc>
          <w:tcPr>
            <w:tcW w:w="903" w:type="dxa"/>
            <w:tcBorders>
              <w:top w:val="single" w:color="000000" w:sz="4" w:space="0"/>
              <w:left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90%</w:t>
            </w:r>
          </w:p>
        </w:tc>
        <w:tc>
          <w:tcPr>
            <w:tcW w:w="805" w:type="dxa"/>
            <w:tcBorders>
              <w:top w:val="single" w:color="000000" w:sz="4" w:space="0"/>
              <w:left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10</w:t>
            </w:r>
          </w:p>
        </w:tc>
        <w:tc>
          <w:tcPr>
            <w:tcW w:w="763" w:type="dxa"/>
            <w:tcBorders>
              <w:top w:val="single" w:color="000000" w:sz="4" w:space="0"/>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9</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228" w:hRule="atLeast"/>
        </w:trPr>
        <w:tc>
          <w:tcPr>
            <w:tcW w:w="74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满意度指标</w:t>
            </w:r>
          </w:p>
        </w:tc>
        <w:tc>
          <w:tcPr>
            <w:tcW w:w="61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10</w:t>
            </w: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满意度指标</w:t>
            </w:r>
          </w:p>
        </w:tc>
        <w:tc>
          <w:tcPr>
            <w:tcW w:w="198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群众满意度</w:t>
            </w:r>
          </w:p>
        </w:tc>
        <w:tc>
          <w:tcPr>
            <w:tcW w:w="102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宋体" w:hAnsi="宋体" w:eastAsia="宋体" w:cs="宋体"/>
                <w:color w:val="000000"/>
                <w:kern w:val="0"/>
                <w:szCs w:val="21"/>
              </w:rPr>
              <w:t>9</w:t>
            </w:r>
            <w:r>
              <w:rPr>
                <w:rFonts w:hint="eastAsia" w:ascii="宋体" w:hAnsi="宋体" w:cs="宋体"/>
                <w:color w:val="000000"/>
                <w:kern w:val="0"/>
                <w:szCs w:val="21"/>
                <w:lang w:val="en-US" w:eastAsia="zh-CN"/>
              </w:rPr>
              <w:t>5</w:t>
            </w:r>
            <w:r>
              <w:rPr>
                <w:rFonts w:hint="eastAsia" w:ascii="宋体" w:hAnsi="宋体" w:eastAsia="宋体" w:cs="宋体"/>
                <w:color w:val="000000"/>
                <w:kern w:val="0"/>
                <w:szCs w:val="21"/>
              </w:rPr>
              <w:t xml:space="preserve"> %以上</w:t>
            </w:r>
          </w:p>
        </w:tc>
        <w:tc>
          <w:tcPr>
            <w:tcW w:w="90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95%</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10</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9</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424" w:hRule="atLeast"/>
        </w:trPr>
        <w:tc>
          <w:tcPr>
            <w:tcW w:w="7351" w:type="dxa"/>
            <w:gridSpan w:val="10"/>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总分</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100</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96</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bl>
    <w:p>
      <w:pPr>
        <w:jc w:val="left"/>
        <w:rPr>
          <w:rFonts w:hint="eastAsia" w:ascii="黑体" w:hAnsi="黑体" w:eastAsia="黑体"/>
          <w:color w:val="000000"/>
          <w:spacing w:val="-4"/>
          <w:szCs w:val="21"/>
        </w:rPr>
      </w:pPr>
    </w:p>
    <w:p>
      <w:pPr>
        <w:ind w:left="808" w:hanging="808" w:hangingChars="400"/>
        <w:jc w:val="left"/>
        <w:rPr>
          <w:rFonts w:hint="eastAsia"/>
          <w:b/>
          <w:color w:val="000000"/>
        </w:rPr>
        <w:sectPr>
          <w:headerReference r:id="rId7" w:type="default"/>
          <w:footerReference r:id="rId8" w:type="default"/>
          <w:footerReference r:id="rId9" w:type="even"/>
          <w:pgSz w:w="11906" w:h="16838"/>
          <w:pgMar w:top="1134" w:right="1134" w:bottom="1134" w:left="1134" w:header="851" w:footer="992" w:gutter="0"/>
          <w:pgNumType w:fmt="numberInDash"/>
          <w:cols w:space="720" w:num="1"/>
          <w:docGrid w:type="lines" w:linePitch="312" w:charSpace="0"/>
        </w:sectPr>
      </w:pPr>
      <w:r>
        <w:rPr>
          <w:rFonts w:hint="eastAsia" w:ascii="黑体" w:hAnsi="黑体" w:eastAsia="黑体"/>
          <w:color w:val="000000"/>
          <w:spacing w:val="-4"/>
          <w:szCs w:val="21"/>
        </w:rPr>
        <w:t xml:space="preserve">      2.上述产出指标和效益指标根据年初设定的绩效目标既可以按照重点任务完成情况分别填列，也可以依据所有重点任务归纳提炼综合指标。</w:t>
      </w:r>
    </w:p>
    <w:p>
      <w:pPr>
        <w:rPr>
          <w:rFonts w:hint="eastAsia" w:ascii="黑体" w:eastAsia="黑体"/>
          <w:color w:val="000000"/>
          <w:sz w:val="32"/>
          <w:szCs w:val="32"/>
        </w:rPr>
      </w:pPr>
      <w:r>
        <w:rPr>
          <w:rFonts w:hint="eastAsia" w:ascii="黑体" w:eastAsia="黑体"/>
          <w:color w:val="000000"/>
          <w:sz w:val="32"/>
          <w:szCs w:val="32"/>
        </w:rPr>
        <w:t>附件7：</w:t>
      </w:r>
    </w:p>
    <w:p>
      <w:pPr>
        <w:rPr>
          <w:rFonts w:hint="eastAsia"/>
          <w:b/>
          <w:color w:val="000000"/>
        </w:rPr>
      </w:pPr>
    </w:p>
    <w:p>
      <w:pPr>
        <w:jc w:val="center"/>
        <w:rPr>
          <w:rFonts w:hint="eastAsia" w:ascii="方正小标宋简体" w:hAnsi="黑体" w:eastAsia="方正小标宋简体" w:cs="黑体"/>
          <w:color w:val="000000"/>
          <w:sz w:val="44"/>
          <w:szCs w:val="44"/>
        </w:rPr>
      </w:pPr>
      <w:r>
        <w:rPr>
          <w:rFonts w:hint="eastAsia" w:ascii="方正小标宋简体" w:hAnsi="黑体" w:eastAsia="方正小标宋简体" w:cs="黑体"/>
          <w:color w:val="000000"/>
          <w:sz w:val="44"/>
          <w:szCs w:val="44"/>
          <w:lang w:val="en-US" w:eastAsia="zh-CN"/>
        </w:rPr>
        <w:t>进贤县文化馆</w:t>
      </w:r>
      <w:r>
        <w:rPr>
          <w:rFonts w:hint="eastAsia" w:ascii="方正小标宋简体" w:hAnsi="黑体" w:eastAsia="方正小标宋简体" w:cs="黑体"/>
          <w:color w:val="000000"/>
          <w:sz w:val="44"/>
          <w:szCs w:val="44"/>
        </w:rPr>
        <w:t>整体支出绩效自评报告</w:t>
      </w:r>
    </w:p>
    <w:p>
      <w:pPr>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2022</w:t>
      </w:r>
      <w:r>
        <w:rPr>
          <w:rFonts w:hint="eastAsia" w:ascii="仿宋_GB2312" w:hAnsi="仿宋_GB2312" w:eastAsia="仿宋_GB2312" w:cs="仿宋_GB2312"/>
          <w:color w:val="000000"/>
          <w:sz w:val="32"/>
          <w:szCs w:val="32"/>
        </w:rPr>
        <w:t>年度）</w:t>
      </w:r>
    </w:p>
    <w:p>
      <w:pPr>
        <w:rPr>
          <w:rFonts w:hint="eastAsia" w:ascii="黑体" w:hAnsi="黑体" w:eastAsia="黑体" w:cs="黑体"/>
          <w:color w:val="000000"/>
          <w:sz w:val="32"/>
          <w:szCs w:val="32"/>
        </w:rPr>
      </w:pP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360" w:lineRule="auto"/>
        <w:ind w:firstLine="643" w:firstLineChars="200"/>
        <w:textAlignment w:val="baseline"/>
        <w:rPr>
          <w:rFonts w:hint="eastAsia" w:ascii="宋体" w:hAnsi="宋体" w:eastAsia="宋体" w:cs="宋体"/>
          <w:b/>
          <w:bCs/>
          <w:color w:val="auto"/>
          <w:sz w:val="32"/>
          <w:szCs w:val="32"/>
        </w:rPr>
      </w:pPr>
      <w:r>
        <w:rPr>
          <w:rFonts w:hint="eastAsia" w:ascii="宋体" w:hAnsi="宋体" w:eastAsia="宋体" w:cs="宋体"/>
          <w:b/>
          <w:bCs/>
          <w:color w:val="auto"/>
          <w:sz w:val="32"/>
          <w:szCs w:val="32"/>
        </w:rPr>
        <w:t>一、单位概况</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 xml:space="preserve"> （一）</w:t>
      </w:r>
      <w:r>
        <w:rPr>
          <w:rFonts w:hint="eastAsia" w:ascii="宋体" w:hAnsi="宋体" w:eastAsia="宋体" w:cs="宋体"/>
          <w:b w:val="0"/>
          <w:bCs w:val="0"/>
          <w:color w:val="auto"/>
          <w:sz w:val="28"/>
          <w:szCs w:val="28"/>
          <w:lang w:eastAsia="zh-CN"/>
        </w:rPr>
        <w:t>进贤县</w:t>
      </w:r>
      <w:r>
        <w:rPr>
          <w:rFonts w:hint="eastAsia" w:ascii="宋体" w:hAnsi="宋体" w:cs="宋体"/>
          <w:b w:val="0"/>
          <w:bCs w:val="0"/>
          <w:color w:val="auto"/>
          <w:sz w:val="28"/>
          <w:szCs w:val="28"/>
          <w:lang w:eastAsia="zh-CN"/>
        </w:rPr>
        <w:t>文化馆</w:t>
      </w:r>
      <w:r>
        <w:rPr>
          <w:rFonts w:hint="eastAsia" w:ascii="宋体" w:hAnsi="宋体" w:eastAsia="宋体" w:cs="宋体"/>
          <w:b w:val="0"/>
          <w:bCs w:val="0"/>
          <w:color w:val="auto"/>
          <w:sz w:val="28"/>
          <w:szCs w:val="28"/>
        </w:rPr>
        <w:t>主要职</w:t>
      </w:r>
      <w:r>
        <w:rPr>
          <w:rFonts w:hint="eastAsia" w:ascii="宋体" w:hAnsi="宋体" w:cs="宋体"/>
          <w:b w:val="0"/>
          <w:bCs w:val="0"/>
          <w:color w:val="auto"/>
          <w:sz w:val="28"/>
          <w:szCs w:val="28"/>
          <w:lang w:eastAsia="zh-CN"/>
        </w:rPr>
        <w:t>能</w:t>
      </w:r>
      <w:r>
        <w:rPr>
          <w:rFonts w:hint="eastAsia" w:ascii="宋体" w:hAnsi="宋体" w:eastAsia="宋体" w:cs="宋体"/>
          <w:b w:val="0"/>
          <w:bCs w:val="0"/>
          <w:color w:val="auto"/>
          <w:sz w:val="28"/>
          <w:szCs w:val="28"/>
          <w:lang w:eastAsia="zh-CN"/>
        </w:rPr>
        <w:t>是</w:t>
      </w:r>
      <w:r>
        <w:rPr>
          <w:rFonts w:hint="eastAsia"/>
          <w:color w:val="auto"/>
          <w:sz w:val="30"/>
          <w:szCs w:val="30"/>
        </w:rPr>
        <w:t>举办各类展览、讲座、培训等，普及科学文化知识，开展社会教育，提高群众文化素质</w:t>
      </w:r>
      <w:r>
        <w:rPr>
          <w:rFonts w:hint="eastAsia"/>
          <w:color w:val="auto"/>
          <w:sz w:val="30"/>
          <w:szCs w:val="30"/>
          <w:lang w:eastAsia="zh-CN"/>
        </w:rPr>
        <w:t>，</w:t>
      </w:r>
      <w:r>
        <w:rPr>
          <w:rFonts w:hint="eastAsia"/>
          <w:color w:val="auto"/>
          <w:sz w:val="30"/>
          <w:szCs w:val="30"/>
        </w:rPr>
        <w:t>组织开展丰富多彩的、群众喜闻乐见的文化活动;指导群众业余文艺团队建设，辅导和培训群众文艺骨干</w:t>
      </w:r>
      <w:r>
        <w:rPr>
          <w:rFonts w:hint="eastAsia"/>
          <w:color w:val="auto"/>
          <w:sz w:val="30"/>
          <w:szCs w:val="30"/>
          <w:lang w:eastAsia="zh-CN"/>
        </w:rPr>
        <w:t>，</w:t>
      </w:r>
      <w:r>
        <w:rPr>
          <w:rFonts w:hint="eastAsia"/>
          <w:color w:val="auto"/>
          <w:sz w:val="30"/>
          <w:szCs w:val="30"/>
        </w:rPr>
        <w:t>收集、整理、研究非物质文化遗产，开展非物质文化遗产的普查、展示、宣传活动，指导传承人开展传习活动</w:t>
      </w:r>
      <w:r>
        <w:rPr>
          <w:rFonts w:hint="eastAsia"/>
          <w:color w:val="auto"/>
          <w:sz w:val="30"/>
          <w:szCs w:val="30"/>
          <w:lang w:eastAsia="zh-CN"/>
        </w:rPr>
        <w:t>，</w:t>
      </w:r>
      <w:r>
        <w:rPr>
          <w:rFonts w:hint="eastAsia"/>
          <w:color w:val="auto"/>
          <w:sz w:val="30"/>
          <w:szCs w:val="30"/>
        </w:rPr>
        <w:t>建成全国文化信息资源共享工程基层服务点，开展数字文化信息服务</w:t>
      </w:r>
      <w:r>
        <w:rPr>
          <w:rFonts w:hint="eastAsia"/>
          <w:color w:val="auto"/>
          <w:sz w:val="30"/>
          <w:szCs w:val="30"/>
          <w:lang w:eastAsia="zh-CN"/>
        </w:rPr>
        <w:t>，</w:t>
      </w:r>
      <w:r>
        <w:rPr>
          <w:rFonts w:hint="eastAsia"/>
          <w:color w:val="auto"/>
          <w:sz w:val="30"/>
          <w:szCs w:val="30"/>
        </w:rPr>
        <w:t>指导下一级文化馆(文化站、社区文化中心)工作，为下一级文化馆(文化站、社区文化中心)培训人员</w:t>
      </w:r>
      <w:r>
        <w:rPr>
          <w:rFonts w:hint="eastAsia"/>
          <w:color w:val="auto"/>
          <w:sz w:val="30"/>
          <w:szCs w:val="30"/>
          <w:lang w:eastAsia="zh-CN"/>
        </w:rPr>
        <w:t>，</w:t>
      </w:r>
      <w:r>
        <w:rPr>
          <w:rFonts w:hint="eastAsia"/>
          <w:color w:val="auto"/>
          <w:sz w:val="30"/>
          <w:szCs w:val="30"/>
        </w:rPr>
        <w:t>开展对外民间文化交流。</w:t>
      </w:r>
      <w:r>
        <w:rPr>
          <w:rFonts w:hint="eastAsia" w:ascii="宋体" w:hAnsi="宋体" w:eastAsia="宋体" w:cs="宋体"/>
          <w:b w:val="0"/>
          <w:bCs w:val="0"/>
          <w:color w:val="auto"/>
          <w:sz w:val="28"/>
          <w:szCs w:val="28"/>
          <w:lang w:val="en-US" w:eastAsia="zh-CN"/>
        </w:rPr>
        <w:t>共有编制1</w:t>
      </w:r>
      <w:r>
        <w:rPr>
          <w:rFonts w:hint="eastAsia" w:ascii="宋体" w:hAnsi="宋体" w:cs="宋体"/>
          <w:b w:val="0"/>
          <w:bCs w:val="0"/>
          <w:color w:val="auto"/>
          <w:sz w:val="28"/>
          <w:szCs w:val="28"/>
          <w:lang w:val="en-US" w:eastAsia="zh-CN"/>
        </w:rPr>
        <w:t>2</w:t>
      </w:r>
      <w:r>
        <w:rPr>
          <w:rFonts w:hint="eastAsia" w:ascii="宋体" w:hAnsi="宋体" w:eastAsia="宋体" w:cs="宋体"/>
          <w:b w:val="0"/>
          <w:bCs w:val="0"/>
          <w:color w:val="auto"/>
          <w:sz w:val="28"/>
          <w:szCs w:val="28"/>
          <w:lang w:val="en-US" w:eastAsia="zh-CN"/>
        </w:rPr>
        <w:t>个，</w:t>
      </w:r>
      <w:r>
        <w:rPr>
          <w:rFonts w:hint="eastAsia" w:ascii="宋体" w:hAnsi="宋体" w:eastAsia="宋体" w:cs="宋体"/>
          <w:b w:val="0"/>
          <w:bCs w:val="0"/>
          <w:color w:val="auto"/>
          <w:sz w:val="28"/>
          <w:szCs w:val="28"/>
          <w:lang w:eastAsia="zh-CN"/>
        </w:rPr>
        <w:t>至</w:t>
      </w:r>
      <w:r>
        <w:rPr>
          <w:rFonts w:hint="eastAsia" w:ascii="宋体" w:hAnsi="宋体" w:eastAsia="宋体" w:cs="宋体"/>
          <w:b w:val="0"/>
          <w:bCs w:val="0"/>
          <w:color w:val="auto"/>
          <w:sz w:val="28"/>
          <w:szCs w:val="28"/>
          <w:lang w:val="en-US" w:eastAsia="zh-CN"/>
        </w:rPr>
        <w:t>2022年12月31日在职在编人数9人，退休11人。</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360" w:lineRule="auto"/>
        <w:ind w:firstLine="560"/>
        <w:textAlignment w:val="baseline"/>
        <w:rPr>
          <w:rFonts w:hint="eastAsia" w:ascii="宋体" w:hAnsi="宋体" w:cs="宋体"/>
          <w:b w:val="0"/>
          <w:bCs w:val="0"/>
          <w:color w:val="auto"/>
          <w:sz w:val="28"/>
          <w:szCs w:val="28"/>
          <w:lang w:eastAsia="zh-CN"/>
        </w:rPr>
      </w:pPr>
      <w:r>
        <w:rPr>
          <w:rFonts w:hint="eastAsia" w:ascii="宋体" w:hAnsi="宋体" w:eastAsia="宋体" w:cs="宋体"/>
          <w:b w:val="0"/>
          <w:bCs w:val="0"/>
          <w:color w:val="auto"/>
          <w:sz w:val="28"/>
          <w:szCs w:val="28"/>
        </w:rPr>
        <w:t>（二）</w:t>
      </w:r>
      <w:r>
        <w:rPr>
          <w:rFonts w:hint="eastAsia" w:ascii="宋体" w:hAnsi="宋体" w:eastAsia="宋体" w:cs="宋体"/>
          <w:b w:val="0"/>
          <w:bCs w:val="0"/>
          <w:color w:val="auto"/>
          <w:sz w:val="28"/>
          <w:szCs w:val="28"/>
          <w:lang w:eastAsia="zh-CN"/>
        </w:rPr>
        <w:t>本单位的</w:t>
      </w:r>
      <w:r>
        <w:rPr>
          <w:rFonts w:hint="eastAsia" w:ascii="宋体" w:hAnsi="宋体" w:eastAsia="宋体" w:cs="宋体"/>
          <w:b w:val="0"/>
          <w:bCs w:val="0"/>
          <w:color w:val="auto"/>
          <w:sz w:val="28"/>
          <w:szCs w:val="28"/>
        </w:rPr>
        <w:t>总体目标</w:t>
      </w:r>
      <w:r>
        <w:rPr>
          <w:rFonts w:hint="eastAsia" w:ascii="宋体" w:hAnsi="宋体" w:eastAsia="宋体" w:cs="宋体"/>
          <w:b w:val="0"/>
          <w:bCs w:val="0"/>
          <w:color w:val="auto"/>
          <w:sz w:val="28"/>
          <w:szCs w:val="28"/>
          <w:lang w:eastAsia="zh-CN"/>
        </w:rPr>
        <w:t>是保障在职在编人员的基本福利</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lang w:eastAsia="zh-CN"/>
        </w:rPr>
        <w:t>开展公共文化活动、</w:t>
      </w:r>
      <w:r>
        <w:rPr>
          <w:rFonts w:hint="eastAsia" w:ascii="宋体" w:hAnsi="宋体" w:cs="宋体"/>
          <w:b w:val="0"/>
          <w:bCs w:val="0"/>
          <w:color w:val="auto"/>
          <w:sz w:val="28"/>
          <w:szCs w:val="28"/>
          <w:lang w:eastAsia="zh-CN"/>
        </w:rPr>
        <w:t>非物质文化遗产</w:t>
      </w:r>
      <w:r>
        <w:rPr>
          <w:rFonts w:hint="eastAsia" w:ascii="宋体" w:hAnsi="宋体" w:eastAsia="宋体" w:cs="宋体"/>
          <w:b w:val="0"/>
          <w:bCs w:val="0"/>
          <w:color w:val="auto"/>
          <w:sz w:val="28"/>
          <w:szCs w:val="28"/>
          <w:lang w:eastAsia="zh-CN"/>
        </w:rPr>
        <w:t>传承保护宣传等活动</w:t>
      </w:r>
      <w:r>
        <w:rPr>
          <w:rFonts w:hint="eastAsia" w:ascii="宋体" w:hAnsi="宋体" w:cs="宋体"/>
          <w:b w:val="0"/>
          <w:bCs w:val="0"/>
          <w:color w:val="auto"/>
          <w:sz w:val="28"/>
          <w:szCs w:val="28"/>
          <w:lang w:eastAsia="zh-CN"/>
        </w:rPr>
        <w:t>。</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 xml:space="preserve">    （三）当年</w:t>
      </w:r>
      <w:r>
        <w:rPr>
          <w:rFonts w:hint="eastAsia" w:ascii="宋体" w:hAnsi="宋体" w:cs="宋体"/>
          <w:b w:val="0"/>
          <w:bCs w:val="0"/>
          <w:color w:val="auto"/>
          <w:sz w:val="28"/>
          <w:szCs w:val="28"/>
          <w:lang w:eastAsia="zh-CN"/>
        </w:rPr>
        <w:t>进贤县文化馆</w:t>
      </w:r>
      <w:r>
        <w:rPr>
          <w:rFonts w:hint="eastAsia" w:ascii="宋体" w:hAnsi="宋体" w:eastAsia="宋体" w:cs="宋体"/>
          <w:b w:val="0"/>
          <w:bCs w:val="0"/>
          <w:color w:val="auto"/>
          <w:sz w:val="28"/>
          <w:szCs w:val="28"/>
        </w:rPr>
        <w:t>年度整体支出绩效目标</w:t>
      </w:r>
      <w:r>
        <w:rPr>
          <w:rFonts w:hint="eastAsia" w:ascii="宋体" w:hAnsi="宋体" w:eastAsia="宋体" w:cs="宋体"/>
          <w:b w:val="0"/>
          <w:bCs w:val="0"/>
          <w:color w:val="auto"/>
          <w:sz w:val="28"/>
          <w:szCs w:val="28"/>
          <w:lang w:eastAsia="zh-CN"/>
        </w:rPr>
        <w:t>是</w:t>
      </w:r>
      <w:r>
        <w:rPr>
          <w:rFonts w:hint="eastAsia" w:ascii="宋体" w:hAnsi="宋体" w:eastAsia="宋体" w:cs="宋体"/>
          <w:color w:val="auto"/>
          <w:sz w:val="28"/>
          <w:szCs w:val="28"/>
          <w:lang w:eastAsia="zh-CN"/>
        </w:rPr>
        <w:t>完成单位职工基本保障、</w:t>
      </w:r>
      <w:r>
        <w:rPr>
          <w:rFonts w:hint="eastAsia" w:ascii="宋体" w:hAnsi="宋体" w:cs="宋体"/>
          <w:color w:val="auto"/>
          <w:sz w:val="28"/>
          <w:szCs w:val="28"/>
          <w:lang w:eastAsia="zh-CN"/>
        </w:rPr>
        <w:t>公共文化活动</w:t>
      </w:r>
      <w:r>
        <w:rPr>
          <w:rFonts w:hint="eastAsia" w:ascii="宋体" w:hAnsi="宋体" w:eastAsia="宋体" w:cs="宋体"/>
          <w:color w:val="auto"/>
          <w:sz w:val="28"/>
          <w:szCs w:val="28"/>
          <w:lang w:eastAsia="zh-CN"/>
        </w:rPr>
        <w:t>、</w:t>
      </w:r>
      <w:r>
        <w:rPr>
          <w:rFonts w:hint="eastAsia" w:ascii="宋体" w:hAnsi="宋体" w:cs="宋体"/>
          <w:color w:val="auto"/>
          <w:sz w:val="28"/>
          <w:szCs w:val="28"/>
          <w:lang w:eastAsia="zh-CN"/>
        </w:rPr>
        <w:t>非遗传承保护、</w:t>
      </w:r>
      <w:r>
        <w:rPr>
          <w:rFonts w:hint="eastAsia" w:ascii="宋体" w:hAnsi="宋体" w:eastAsia="宋体" w:cs="宋体"/>
          <w:color w:val="auto"/>
          <w:sz w:val="28"/>
          <w:szCs w:val="28"/>
          <w:lang w:eastAsia="zh-CN"/>
        </w:rPr>
        <w:t>公用支出等</w:t>
      </w:r>
      <w:r>
        <w:rPr>
          <w:rFonts w:hint="eastAsia" w:ascii="宋体" w:hAnsi="宋体" w:eastAsia="宋体" w:cs="宋体"/>
          <w:b w:val="0"/>
          <w:bCs w:val="0"/>
          <w:color w:val="auto"/>
          <w:sz w:val="28"/>
          <w:szCs w:val="28"/>
          <w:lang w:eastAsia="zh-CN"/>
        </w:rPr>
        <w:t>等，并有序开展</w:t>
      </w:r>
      <w:r>
        <w:rPr>
          <w:rFonts w:hint="eastAsia" w:ascii="宋体" w:hAnsi="宋体" w:cs="宋体"/>
          <w:b w:val="0"/>
          <w:bCs w:val="0"/>
          <w:color w:val="auto"/>
          <w:sz w:val="28"/>
          <w:szCs w:val="28"/>
          <w:lang w:eastAsia="zh-CN"/>
        </w:rPr>
        <w:t>培训、群文活动、非遗展示、展演等非遗知识宣传</w:t>
      </w:r>
      <w:r>
        <w:rPr>
          <w:rFonts w:hint="eastAsia" w:ascii="宋体" w:hAnsi="宋体" w:eastAsia="宋体" w:cs="宋体"/>
          <w:b w:val="0"/>
          <w:bCs w:val="0"/>
          <w:color w:val="auto"/>
          <w:sz w:val="28"/>
          <w:szCs w:val="28"/>
          <w:lang w:eastAsia="zh-CN"/>
        </w:rPr>
        <w:t>工作，</w:t>
      </w:r>
      <w:r>
        <w:rPr>
          <w:rFonts w:hint="eastAsia" w:ascii="宋体" w:hAnsi="宋体" w:eastAsia="宋体" w:cs="宋体"/>
          <w:b w:val="0"/>
          <w:bCs w:val="0"/>
          <w:color w:val="auto"/>
          <w:sz w:val="28"/>
          <w:szCs w:val="28"/>
          <w:shd w:val="clear" w:color="auto" w:fill="FAFAFA"/>
        </w:rPr>
        <w:t>促进</w:t>
      </w:r>
      <w:r>
        <w:rPr>
          <w:rFonts w:hint="eastAsia" w:ascii="宋体" w:hAnsi="宋体" w:cs="宋体"/>
          <w:b w:val="0"/>
          <w:bCs w:val="0"/>
          <w:color w:val="auto"/>
          <w:sz w:val="28"/>
          <w:szCs w:val="28"/>
          <w:shd w:val="clear" w:color="auto" w:fill="FAFAFA"/>
          <w:lang w:eastAsia="zh-CN"/>
        </w:rPr>
        <w:t>公共文化活动和非遗传承保护</w:t>
      </w:r>
      <w:r>
        <w:rPr>
          <w:rFonts w:hint="eastAsia" w:ascii="宋体" w:hAnsi="宋体" w:eastAsia="宋体" w:cs="宋体"/>
          <w:b w:val="0"/>
          <w:bCs w:val="0"/>
          <w:color w:val="auto"/>
          <w:sz w:val="28"/>
          <w:szCs w:val="28"/>
          <w:shd w:val="clear" w:color="auto" w:fill="FAFAFA"/>
        </w:rPr>
        <w:t>有序发展</w:t>
      </w:r>
      <w:r>
        <w:rPr>
          <w:rFonts w:hint="eastAsia" w:ascii="宋体" w:hAnsi="宋体" w:eastAsia="宋体" w:cs="宋体"/>
          <w:b w:val="0"/>
          <w:bCs w:val="0"/>
          <w:color w:val="auto"/>
          <w:sz w:val="28"/>
          <w:szCs w:val="28"/>
        </w:rPr>
        <w:t>。</w:t>
      </w:r>
    </w:p>
    <w:p>
      <w:pPr>
        <w:pStyle w:val="4"/>
        <w:keepNext w:val="0"/>
        <w:keepLines w:val="0"/>
        <w:pageBreakBefore w:val="0"/>
        <w:widowControl/>
        <w:suppressLineNumbers w:val="0"/>
        <w:shd w:val="clear" w:color="auto"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20"/>
        <w:jc w:val="left"/>
        <w:textAlignment w:val="baseline"/>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 xml:space="preserve"> （四）</w:t>
      </w:r>
      <w:r>
        <w:rPr>
          <w:rFonts w:hint="eastAsia" w:ascii="宋体" w:hAnsi="宋体" w:eastAsia="宋体" w:cs="宋体"/>
          <w:b w:val="0"/>
          <w:bCs w:val="0"/>
          <w:color w:val="auto"/>
          <w:sz w:val="28"/>
          <w:szCs w:val="28"/>
          <w:lang w:eastAsia="zh-CN"/>
        </w:rPr>
        <w:t>进贤县</w:t>
      </w:r>
      <w:r>
        <w:rPr>
          <w:rFonts w:hint="eastAsia" w:ascii="宋体" w:hAnsi="宋体" w:cs="宋体"/>
          <w:b w:val="0"/>
          <w:bCs w:val="0"/>
          <w:color w:val="auto"/>
          <w:sz w:val="28"/>
          <w:szCs w:val="28"/>
          <w:lang w:eastAsia="zh-CN"/>
        </w:rPr>
        <w:t>文化馆</w:t>
      </w:r>
      <w:r>
        <w:rPr>
          <w:rFonts w:hint="eastAsia" w:ascii="宋体" w:hAnsi="宋体" w:eastAsia="宋体" w:cs="宋体"/>
          <w:b w:val="0"/>
          <w:bCs w:val="0"/>
          <w:color w:val="auto"/>
          <w:sz w:val="28"/>
          <w:szCs w:val="28"/>
        </w:rPr>
        <w:t>预算绩效管理开展情况</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shd w:val="clear" w:color="auto" w:fill="FAFAFA"/>
        </w:rPr>
        <w:t>在资金管理上强化责任意识，建立健全管理制度，落实配套资金，定期核实资金拨付情况，提高预算执行效率和资金使用效益，确保财政资金使用安全。</w:t>
      </w:r>
    </w:p>
    <w:p>
      <w:pPr>
        <w:pStyle w:val="4"/>
        <w:keepNext w:val="0"/>
        <w:keepLines w:val="0"/>
        <w:pageBreakBefore w:val="0"/>
        <w:widowControl/>
        <w:suppressLineNumbers w:val="0"/>
        <w:shd w:val="clear" w:color="auto"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20"/>
        <w:jc w:val="left"/>
        <w:textAlignment w:val="baseline"/>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rPr>
        <w:t xml:space="preserve">  （五）当年单位预算及执行情况</w:t>
      </w:r>
      <w:r>
        <w:rPr>
          <w:rFonts w:hint="eastAsia" w:ascii="宋体" w:hAnsi="宋体" w:eastAsia="宋体" w:cs="宋体"/>
          <w:b w:val="0"/>
          <w:bCs w:val="0"/>
          <w:color w:val="auto"/>
          <w:sz w:val="28"/>
          <w:szCs w:val="28"/>
          <w:lang w:eastAsia="zh-CN"/>
        </w:rPr>
        <w:t>：</w:t>
      </w:r>
    </w:p>
    <w:p>
      <w:pPr>
        <w:pStyle w:val="4"/>
        <w:keepNext w:val="0"/>
        <w:keepLines w:val="0"/>
        <w:pageBreakBefore w:val="0"/>
        <w:widowControl/>
        <w:suppressLineNumbers w:val="0"/>
        <w:shd w:val="clear" w:color="auto"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20"/>
        <w:jc w:val="left"/>
        <w:textAlignment w:val="baseline"/>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shd w:val="clear" w:color="auto" w:fill="FAFAFA"/>
        </w:rPr>
        <w:t>1.资金计划及时到位。资金20</w:t>
      </w:r>
      <w:r>
        <w:rPr>
          <w:rFonts w:hint="eastAsia" w:ascii="宋体" w:hAnsi="宋体" w:eastAsia="宋体" w:cs="宋体"/>
          <w:b w:val="0"/>
          <w:bCs w:val="0"/>
          <w:color w:val="auto"/>
          <w:sz w:val="28"/>
          <w:szCs w:val="28"/>
          <w:shd w:val="clear" w:color="auto" w:fill="FAFAFA"/>
          <w:lang w:val="en-US" w:eastAsia="zh-CN"/>
        </w:rPr>
        <w:t>2</w:t>
      </w:r>
      <w:r>
        <w:rPr>
          <w:rFonts w:hint="eastAsia" w:eastAsia="宋体" w:cs="宋体"/>
          <w:b w:val="0"/>
          <w:bCs w:val="0"/>
          <w:color w:val="auto"/>
          <w:sz w:val="28"/>
          <w:szCs w:val="28"/>
          <w:shd w:val="clear" w:color="auto" w:fill="FAFAFA"/>
          <w:lang w:val="en-US" w:eastAsia="zh-CN"/>
        </w:rPr>
        <w:t>2</w:t>
      </w:r>
      <w:r>
        <w:rPr>
          <w:rFonts w:hint="eastAsia" w:ascii="宋体" w:hAnsi="宋体" w:eastAsia="宋体" w:cs="宋体"/>
          <w:b w:val="0"/>
          <w:bCs w:val="0"/>
          <w:color w:val="auto"/>
          <w:sz w:val="28"/>
          <w:szCs w:val="28"/>
          <w:shd w:val="clear" w:color="auto" w:fill="FAFAFA"/>
        </w:rPr>
        <w:t>年度实际到位</w:t>
      </w:r>
      <w:r>
        <w:rPr>
          <w:rFonts w:hint="eastAsia" w:eastAsia="宋体" w:cs="宋体"/>
          <w:b w:val="0"/>
          <w:bCs w:val="0"/>
          <w:color w:val="auto"/>
          <w:sz w:val="28"/>
          <w:szCs w:val="28"/>
          <w:shd w:val="clear" w:color="auto" w:fill="FAFAFA"/>
          <w:lang w:val="en-US" w:eastAsia="zh-CN"/>
        </w:rPr>
        <w:t>295.85</w:t>
      </w:r>
      <w:r>
        <w:rPr>
          <w:rFonts w:hint="eastAsia" w:ascii="宋体" w:hAnsi="宋体" w:eastAsia="宋体" w:cs="宋体"/>
          <w:b w:val="0"/>
          <w:bCs w:val="0"/>
          <w:color w:val="auto"/>
          <w:sz w:val="28"/>
          <w:szCs w:val="28"/>
          <w:shd w:val="clear" w:color="auto" w:fill="FAFAFA"/>
        </w:rPr>
        <w:t>万元，其中</w:t>
      </w:r>
      <w:r>
        <w:rPr>
          <w:rFonts w:hint="eastAsia" w:ascii="宋体" w:hAnsi="宋体" w:eastAsia="宋体" w:cs="宋体"/>
          <w:b w:val="0"/>
          <w:bCs w:val="0"/>
          <w:color w:val="auto"/>
          <w:sz w:val="28"/>
          <w:szCs w:val="28"/>
          <w:shd w:val="clear" w:color="auto" w:fill="FAFAFA"/>
          <w:lang w:eastAsia="zh-CN"/>
        </w:rPr>
        <w:t>基本支出</w:t>
      </w:r>
      <w:r>
        <w:rPr>
          <w:rFonts w:hint="eastAsia" w:eastAsia="宋体" w:cs="宋体"/>
          <w:b w:val="0"/>
          <w:bCs w:val="0"/>
          <w:color w:val="auto"/>
          <w:sz w:val="28"/>
          <w:szCs w:val="28"/>
          <w:shd w:val="clear" w:color="auto" w:fill="FAFAFA"/>
          <w:lang w:val="en-US" w:eastAsia="zh-CN"/>
        </w:rPr>
        <w:t>263.78</w:t>
      </w:r>
      <w:r>
        <w:rPr>
          <w:rFonts w:hint="eastAsia" w:ascii="宋体" w:hAnsi="宋体" w:eastAsia="宋体" w:cs="宋体"/>
          <w:b w:val="0"/>
          <w:bCs w:val="0"/>
          <w:color w:val="auto"/>
          <w:sz w:val="28"/>
          <w:szCs w:val="28"/>
          <w:shd w:val="clear" w:color="auto" w:fill="FAFAFA"/>
        </w:rPr>
        <w:t>万元</w:t>
      </w:r>
      <w:r>
        <w:rPr>
          <w:rFonts w:hint="eastAsia" w:ascii="宋体" w:hAnsi="宋体" w:eastAsia="宋体" w:cs="宋体"/>
          <w:b w:val="0"/>
          <w:bCs w:val="0"/>
          <w:color w:val="auto"/>
          <w:sz w:val="28"/>
          <w:szCs w:val="28"/>
          <w:shd w:val="clear" w:color="auto" w:fill="FAFAFA"/>
          <w:lang w:eastAsia="zh-CN"/>
        </w:rPr>
        <w:t>，</w:t>
      </w:r>
      <w:r>
        <w:rPr>
          <w:rFonts w:hint="eastAsia" w:eastAsia="宋体" w:cs="宋体"/>
          <w:b w:val="0"/>
          <w:bCs w:val="0"/>
          <w:color w:val="auto"/>
          <w:sz w:val="28"/>
          <w:szCs w:val="28"/>
          <w:shd w:val="clear" w:color="auto" w:fill="FAFAFA"/>
          <w:lang w:val="en-US" w:eastAsia="zh-CN"/>
        </w:rPr>
        <w:t>结余32.07</w:t>
      </w:r>
      <w:r>
        <w:rPr>
          <w:rFonts w:hint="eastAsia" w:ascii="宋体" w:hAnsi="宋体" w:eastAsia="宋体" w:cs="宋体"/>
          <w:b w:val="0"/>
          <w:bCs w:val="0"/>
          <w:color w:val="auto"/>
          <w:sz w:val="28"/>
          <w:szCs w:val="28"/>
          <w:shd w:val="clear" w:color="auto" w:fill="FAFAFA"/>
          <w:lang w:val="en-US" w:eastAsia="zh-CN"/>
        </w:rPr>
        <w:t>万元</w:t>
      </w:r>
      <w:r>
        <w:rPr>
          <w:rFonts w:hint="eastAsia" w:eastAsia="宋体" w:cs="宋体"/>
          <w:b w:val="0"/>
          <w:bCs w:val="0"/>
          <w:color w:val="auto"/>
          <w:sz w:val="28"/>
          <w:szCs w:val="28"/>
          <w:shd w:val="clear" w:color="auto" w:fill="FAFAFA"/>
          <w:lang w:val="en-US" w:eastAsia="zh-CN"/>
        </w:rPr>
        <w:t>。</w:t>
      </w:r>
      <w:r>
        <w:rPr>
          <w:rFonts w:hint="eastAsia" w:ascii="宋体" w:hAnsi="宋体" w:eastAsia="宋体" w:cs="宋体"/>
          <w:b w:val="0"/>
          <w:bCs w:val="0"/>
          <w:color w:val="auto"/>
          <w:sz w:val="28"/>
          <w:szCs w:val="28"/>
          <w:shd w:val="clear" w:color="auto" w:fill="FAFAFA"/>
        </w:rPr>
        <w:t>  </w:t>
      </w:r>
    </w:p>
    <w:p>
      <w:pPr>
        <w:pStyle w:val="4"/>
        <w:keepNext w:val="0"/>
        <w:keepLines w:val="0"/>
        <w:pageBreakBefore w:val="0"/>
        <w:widowControl/>
        <w:suppressLineNumbers w:val="0"/>
        <w:shd w:val="clear" w:color="auto"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20"/>
        <w:jc w:val="left"/>
        <w:textAlignment w:val="baseline"/>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shd w:val="clear" w:color="auto" w:fill="FAFAFA"/>
        </w:rPr>
        <w:t>2.资金使用。</w:t>
      </w:r>
      <w:r>
        <w:rPr>
          <w:rFonts w:hint="eastAsia" w:ascii="宋体" w:hAnsi="宋体" w:eastAsia="宋体" w:cs="宋体"/>
          <w:b w:val="0"/>
          <w:bCs w:val="0"/>
          <w:color w:val="auto"/>
          <w:sz w:val="28"/>
          <w:szCs w:val="28"/>
          <w:shd w:val="clear" w:color="auto" w:fill="FAFAFA"/>
          <w:lang w:eastAsia="zh-CN"/>
        </w:rPr>
        <w:t>到账资金用于</w:t>
      </w:r>
      <w:r>
        <w:rPr>
          <w:rFonts w:hint="eastAsia" w:ascii="宋体" w:hAnsi="宋体" w:eastAsia="宋体" w:cs="宋体"/>
          <w:b w:val="0"/>
          <w:bCs w:val="0"/>
          <w:color w:val="auto"/>
          <w:sz w:val="28"/>
          <w:szCs w:val="28"/>
          <w:lang w:eastAsia="zh-CN"/>
        </w:rPr>
        <w:t>职工基本福利、</w:t>
      </w:r>
      <w:r>
        <w:rPr>
          <w:rFonts w:hint="eastAsia" w:ascii="宋体" w:hAnsi="宋体" w:cs="宋体"/>
          <w:b w:val="0"/>
          <w:bCs w:val="0"/>
          <w:color w:val="auto"/>
          <w:sz w:val="28"/>
          <w:szCs w:val="28"/>
          <w:lang w:eastAsia="zh-CN"/>
        </w:rPr>
        <w:t>公共文化活动、培训、免费开放</w:t>
      </w:r>
      <w:r>
        <w:rPr>
          <w:rFonts w:hint="eastAsia" w:ascii="宋体" w:hAnsi="宋体" w:eastAsia="宋体" w:cs="宋体"/>
          <w:b w:val="0"/>
          <w:bCs w:val="0"/>
          <w:color w:val="auto"/>
          <w:sz w:val="28"/>
          <w:szCs w:val="28"/>
          <w:lang w:eastAsia="zh-CN"/>
        </w:rPr>
        <w:t>、</w:t>
      </w:r>
      <w:r>
        <w:rPr>
          <w:rFonts w:hint="eastAsia" w:ascii="宋体" w:hAnsi="宋体" w:cs="宋体"/>
          <w:b w:val="0"/>
          <w:bCs w:val="0"/>
          <w:color w:val="auto"/>
          <w:sz w:val="28"/>
          <w:szCs w:val="28"/>
          <w:lang w:eastAsia="zh-CN"/>
        </w:rPr>
        <w:t>非遗传承保护及非遗宣传展示展演活动</w:t>
      </w:r>
      <w:r>
        <w:rPr>
          <w:rFonts w:hint="eastAsia" w:ascii="宋体" w:hAnsi="宋体" w:eastAsia="宋体" w:cs="宋体"/>
          <w:b w:val="0"/>
          <w:bCs w:val="0"/>
          <w:color w:val="auto"/>
          <w:sz w:val="28"/>
          <w:szCs w:val="28"/>
          <w:lang w:eastAsia="zh-CN"/>
        </w:rPr>
        <w:t>等，</w:t>
      </w:r>
      <w:r>
        <w:rPr>
          <w:rFonts w:hint="eastAsia" w:ascii="宋体" w:hAnsi="宋体" w:eastAsia="宋体" w:cs="宋体"/>
          <w:b w:val="0"/>
          <w:bCs w:val="0"/>
          <w:color w:val="auto"/>
          <w:sz w:val="28"/>
          <w:szCs w:val="28"/>
          <w:shd w:val="clear" w:color="auto" w:fill="FAFAFA"/>
        </w:rPr>
        <w:t>实际支出</w:t>
      </w:r>
      <w:r>
        <w:rPr>
          <w:rFonts w:hint="eastAsia" w:ascii="宋体" w:hAnsi="宋体" w:eastAsia="宋体" w:cs="宋体"/>
          <w:b w:val="0"/>
          <w:bCs w:val="0"/>
          <w:color w:val="auto"/>
          <w:sz w:val="28"/>
          <w:szCs w:val="28"/>
          <w:shd w:val="clear" w:color="auto" w:fill="FAFAFA"/>
          <w:lang w:eastAsia="zh-CN"/>
        </w:rPr>
        <w:t>合计</w:t>
      </w:r>
      <w:r>
        <w:rPr>
          <w:rFonts w:hint="eastAsia" w:eastAsia="宋体" w:cs="宋体"/>
          <w:b w:val="0"/>
          <w:bCs w:val="0"/>
          <w:color w:val="auto"/>
          <w:sz w:val="28"/>
          <w:szCs w:val="28"/>
          <w:shd w:val="clear" w:color="auto" w:fill="FAFAFA"/>
          <w:lang w:val="en-US" w:eastAsia="zh-CN"/>
        </w:rPr>
        <w:t>263.78</w:t>
      </w:r>
      <w:r>
        <w:rPr>
          <w:rFonts w:hint="eastAsia" w:ascii="宋体" w:hAnsi="宋体" w:eastAsia="宋体" w:cs="宋体"/>
          <w:b w:val="0"/>
          <w:bCs w:val="0"/>
          <w:color w:val="auto"/>
          <w:sz w:val="28"/>
          <w:szCs w:val="28"/>
          <w:shd w:val="clear" w:color="auto" w:fill="FAFAFA"/>
        </w:rPr>
        <w:t>万元</w:t>
      </w:r>
      <w:r>
        <w:rPr>
          <w:rFonts w:hint="eastAsia" w:eastAsia="宋体" w:cs="宋体"/>
          <w:b w:val="0"/>
          <w:bCs w:val="0"/>
          <w:color w:val="auto"/>
          <w:sz w:val="28"/>
          <w:szCs w:val="28"/>
          <w:shd w:val="clear" w:color="auto" w:fill="FAFAFA"/>
          <w:lang w:eastAsia="zh-CN"/>
        </w:rPr>
        <w:t>。</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二、单位整体支出绩效实现情况</w:t>
      </w:r>
    </w:p>
    <w:p>
      <w:pPr>
        <w:pStyle w:val="4"/>
        <w:keepNext w:val="0"/>
        <w:keepLines w:val="0"/>
        <w:pageBreakBefore w:val="0"/>
        <w:widowControl/>
        <w:suppressLineNumbers w:val="0"/>
        <w:shd w:val="clear" w:color="auto"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20"/>
        <w:jc w:val="left"/>
        <w:textAlignment w:val="baseline"/>
        <w:rPr>
          <w:rFonts w:hint="eastAsia" w:ascii="宋体" w:hAnsi="宋体" w:cs="宋体"/>
          <w:b w:val="0"/>
          <w:bCs w:val="0"/>
          <w:color w:val="auto"/>
          <w:sz w:val="28"/>
          <w:szCs w:val="28"/>
          <w:lang w:eastAsia="zh-CN"/>
        </w:rPr>
      </w:pPr>
      <w:r>
        <w:rPr>
          <w:rFonts w:hint="eastAsia" w:ascii="宋体" w:hAnsi="宋体" w:eastAsia="宋体" w:cs="宋体"/>
          <w:b w:val="0"/>
          <w:bCs w:val="0"/>
          <w:color w:val="auto"/>
          <w:sz w:val="28"/>
          <w:szCs w:val="28"/>
        </w:rPr>
        <w:t>（一）</w:t>
      </w:r>
      <w:r>
        <w:rPr>
          <w:rFonts w:hint="eastAsia" w:ascii="宋体" w:hAnsi="宋体" w:cs="宋体"/>
          <w:b w:val="0"/>
          <w:bCs w:val="0"/>
          <w:color w:val="auto"/>
          <w:sz w:val="28"/>
          <w:szCs w:val="28"/>
          <w:lang w:eastAsia="zh-CN"/>
        </w:rPr>
        <w:t>管理指标完成情况分析</w:t>
      </w:r>
    </w:p>
    <w:p>
      <w:pPr>
        <w:pStyle w:val="4"/>
        <w:keepNext w:val="0"/>
        <w:keepLines w:val="0"/>
        <w:pageBreakBefore w:val="0"/>
        <w:widowControl/>
        <w:suppressLineNumbers w:val="0"/>
        <w:shd w:val="clear" w:color="auto"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840" w:firstLineChars="300"/>
        <w:jc w:val="left"/>
        <w:textAlignment w:val="baseline"/>
        <w:rPr>
          <w:rFonts w:hint="eastAsia" w:ascii="宋体" w:hAnsi="宋体" w:eastAsia="宋体" w:cs="宋体"/>
          <w:b w:val="0"/>
          <w:bCs w:val="0"/>
          <w:color w:val="auto"/>
          <w:sz w:val="28"/>
          <w:szCs w:val="28"/>
        </w:rPr>
      </w:pPr>
      <w:r>
        <w:rPr>
          <w:rFonts w:hint="eastAsia" w:ascii="宋体" w:hAnsi="宋体" w:cs="宋体"/>
          <w:b w:val="0"/>
          <w:bCs w:val="0"/>
          <w:color w:val="auto"/>
          <w:sz w:val="28"/>
          <w:szCs w:val="28"/>
          <w:shd w:val="clear" w:color="auto" w:fill="FAFAFA"/>
          <w:lang w:eastAsia="zh-CN"/>
        </w:rPr>
        <w:t>完成了在职在岗职工的基本福利保障，</w:t>
      </w:r>
      <w:r>
        <w:rPr>
          <w:rFonts w:hint="eastAsia" w:ascii="宋体" w:hAnsi="宋体" w:eastAsia="宋体" w:cs="宋体"/>
          <w:b w:val="0"/>
          <w:bCs w:val="0"/>
          <w:color w:val="auto"/>
          <w:sz w:val="28"/>
          <w:szCs w:val="28"/>
          <w:shd w:val="clear" w:color="auto" w:fill="FAFAFA"/>
        </w:rPr>
        <w:t>每个季度对各级文保单位进行定期巡查和重点抽查部分文物点，及时整改文物安全隐患。按照绩效管理办法和财务管理制度、围绕项目绩效目标，全面</w:t>
      </w:r>
      <w:r>
        <w:rPr>
          <w:rFonts w:hint="eastAsia" w:ascii="宋体" w:hAnsi="宋体" w:eastAsia="宋体" w:cs="宋体"/>
          <w:b w:val="0"/>
          <w:bCs w:val="0"/>
          <w:color w:val="auto"/>
          <w:sz w:val="28"/>
          <w:szCs w:val="28"/>
          <w:shd w:val="clear" w:color="auto" w:fill="FAFAFA"/>
          <w:lang w:eastAsia="zh-CN"/>
        </w:rPr>
        <w:t>按时按量</w:t>
      </w:r>
      <w:r>
        <w:rPr>
          <w:rFonts w:hint="eastAsia" w:ascii="宋体" w:hAnsi="宋体" w:eastAsia="宋体" w:cs="宋体"/>
          <w:b w:val="0"/>
          <w:bCs w:val="0"/>
          <w:color w:val="auto"/>
          <w:sz w:val="28"/>
          <w:szCs w:val="28"/>
          <w:shd w:val="clear" w:color="auto" w:fill="FAFAFA"/>
        </w:rPr>
        <w:t>完成项目绩效目标。</w:t>
      </w:r>
    </w:p>
    <w:p>
      <w:pPr>
        <w:pStyle w:val="4"/>
        <w:keepNext w:val="0"/>
        <w:keepLines w:val="0"/>
        <w:pageBreakBefore w:val="0"/>
        <w:widowControl/>
        <w:numPr>
          <w:ilvl w:val="0"/>
          <w:numId w:val="2"/>
        </w:numPr>
        <w:suppressLineNumbers w:val="0"/>
        <w:shd w:val="clear" w:color="auto"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20"/>
        <w:jc w:val="left"/>
        <w:textAlignment w:val="baseline"/>
        <w:rPr>
          <w:rFonts w:hint="eastAsia" w:ascii="宋体" w:hAnsi="宋体" w:cs="宋体"/>
          <w:b w:val="0"/>
          <w:bCs w:val="0"/>
          <w:color w:val="auto"/>
          <w:sz w:val="28"/>
          <w:szCs w:val="28"/>
          <w:lang w:eastAsia="zh-CN"/>
        </w:rPr>
      </w:pPr>
      <w:r>
        <w:rPr>
          <w:rFonts w:hint="eastAsia" w:ascii="宋体" w:hAnsi="宋体" w:cs="宋体"/>
          <w:b w:val="0"/>
          <w:bCs w:val="0"/>
          <w:color w:val="auto"/>
          <w:sz w:val="28"/>
          <w:szCs w:val="28"/>
          <w:lang w:eastAsia="zh-CN"/>
        </w:rPr>
        <w:t>产出指标完成情况分析</w:t>
      </w:r>
    </w:p>
    <w:p>
      <w:pPr>
        <w:pStyle w:val="4"/>
        <w:keepNext w:val="0"/>
        <w:keepLines w:val="0"/>
        <w:pageBreakBefore w:val="0"/>
        <w:widowControl/>
        <w:numPr>
          <w:ilvl w:val="0"/>
          <w:numId w:val="3"/>
        </w:numPr>
        <w:suppressLineNumbers w:val="0"/>
        <w:shd w:val="clear" w:color="auto" w:fill="FFFFFF"/>
        <w:kinsoku w:val="0"/>
        <w:wordWrap/>
        <w:overflowPunct/>
        <w:topLinePunct w:val="0"/>
        <w:autoSpaceDE w:val="0"/>
        <w:autoSpaceDN w:val="0"/>
        <w:bidi w:val="0"/>
        <w:adjustRightInd w:val="0"/>
        <w:snapToGrid w:val="0"/>
        <w:spacing w:before="0" w:beforeAutospacing="0" w:after="0" w:afterAutospacing="0" w:line="360" w:lineRule="auto"/>
        <w:ind w:right="0" w:rightChars="0"/>
        <w:jc w:val="left"/>
        <w:textAlignment w:val="baseline"/>
        <w:rPr>
          <w:rFonts w:hint="eastAsia" w:ascii="宋体" w:hAnsi="宋体" w:cs="宋体"/>
          <w:b w:val="0"/>
          <w:bCs w:val="0"/>
          <w:color w:val="auto"/>
          <w:sz w:val="28"/>
          <w:szCs w:val="28"/>
          <w:shd w:val="clear" w:color="auto" w:fill="FAFAFA"/>
          <w:lang w:val="en-US" w:eastAsia="zh-CN"/>
        </w:rPr>
      </w:pPr>
      <w:r>
        <w:rPr>
          <w:rFonts w:hint="eastAsia" w:ascii="宋体" w:hAnsi="宋体" w:cs="宋体"/>
          <w:b w:val="0"/>
          <w:bCs w:val="0"/>
          <w:color w:val="auto"/>
          <w:sz w:val="28"/>
          <w:szCs w:val="28"/>
          <w:shd w:val="clear" w:color="auto" w:fill="FAFAFA"/>
          <w:lang w:val="en-US" w:eastAsia="zh-CN"/>
        </w:rPr>
        <w:t>数量指标</w:t>
      </w:r>
    </w:p>
    <w:p>
      <w:pPr>
        <w:pStyle w:val="4"/>
        <w:keepNext w:val="0"/>
        <w:keepLines w:val="0"/>
        <w:pageBreakBefore w:val="0"/>
        <w:widowControl/>
        <w:numPr>
          <w:ilvl w:val="0"/>
          <w:numId w:val="0"/>
        </w:numPr>
        <w:suppressLineNumbers w:val="0"/>
        <w:shd w:val="clear" w:color="auto" w:fill="FFFFFF"/>
        <w:kinsoku w:val="0"/>
        <w:wordWrap/>
        <w:overflowPunct/>
        <w:topLinePunct w:val="0"/>
        <w:autoSpaceDE w:val="0"/>
        <w:autoSpaceDN w:val="0"/>
        <w:bidi w:val="0"/>
        <w:adjustRightInd w:val="0"/>
        <w:snapToGrid w:val="0"/>
        <w:spacing w:before="0" w:beforeAutospacing="0" w:after="0" w:afterAutospacing="0" w:line="360" w:lineRule="auto"/>
        <w:ind w:right="0" w:rightChars="0"/>
        <w:jc w:val="left"/>
        <w:textAlignment w:val="baseline"/>
        <w:rPr>
          <w:rFonts w:hint="eastAsia" w:ascii="宋体" w:hAnsi="宋体" w:cs="宋体"/>
          <w:b w:val="0"/>
          <w:bCs w:val="0"/>
          <w:color w:val="auto"/>
          <w:sz w:val="28"/>
          <w:szCs w:val="28"/>
          <w:shd w:val="clear" w:color="auto" w:fill="FAFAFA"/>
          <w:lang w:val="en-US" w:eastAsia="zh-CN"/>
        </w:rPr>
      </w:pPr>
      <w:r>
        <w:rPr>
          <w:rFonts w:hint="eastAsia" w:ascii="宋体" w:hAnsi="宋体" w:cs="宋体"/>
          <w:b w:val="0"/>
          <w:bCs w:val="0"/>
          <w:color w:val="auto"/>
          <w:sz w:val="28"/>
          <w:szCs w:val="28"/>
          <w:shd w:val="clear" w:color="auto" w:fill="FAFAFA"/>
          <w:lang w:eastAsia="zh-CN"/>
        </w:rPr>
        <w:t>指标</w:t>
      </w:r>
      <w:r>
        <w:rPr>
          <w:rFonts w:hint="eastAsia" w:ascii="宋体" w:hAnsi="宋体" w:cs="宋体"/>
          <w:b w:val="0"/>
          <w:bCs w:val="0"/>
          <w:color w:val="auto"/>
          <w:sz w:val="28"/>
          <w:szCs w:val="28"/>
          <w:shd w:val="clear" w:color="auto" w:fill="FAFAFA"/>
          <w:lang w:val="en-US" w:eastAsia="zh-CN"/>
        </w:rPr>
        <w:t>1：</w:t>
      </w:r>
      <w:r>
        <w:rPr>
          <w:rFonts w:hint="eastAsia" w:ascii="宋体" w:hAnsi="宋体" w:eastAsia="宋体" w:cs="宋体"/>
          <w:b w:val="0"/>
          <w:bCs w:val="0"/>
          <w:color w:val="auto"/>
          <w:sz w:val="28"/>
          <w:szCs w:val="28"/>
          <w:shd w:val="clear" w:color="auto" w:fill="FAFAFA"/>
        </w:rPr>
        <w:t>开展了“</w:t>
      </w:r>
      <w:r>
        <w:rPr>
          <w:rFonts w:hint="eastAsia" w:ascii="宋体" w:hAnsi="宋体" w:cs="宋体"/>
          <w:b w:val="0"/>
          <w:bCs w:val="0"/>
          <w:color w:val="auto"/>
          <w:sz w:val="28"/>
          <w:szCs w:val="28"/>
          <w:shd w:val="clear" w:color="auto" w:fill="FAFAFA"/>
          <w:lang w:eastAsia="zh-CN"/>
        </w:rPr>
        <w:t>非遗</w:t>
      </w:r>
      <w:r>
        <w:rPr>
          <w:rFonts w:hint="eastAsia" w:ascii="宋体" w:hAnsi="宋体" w:eastAsia="宋体" w:cs="宋体"/>
          <w:b w:val="0"/>
          <w:bCs w:val="0"/>
          <w:color w:val="auto"/>
          <w:sz w:val="28"/>
          <w:szCs w:val="28"/>
          <w:shd w:val="clear" w:color="auto" w:fill="FAFAFA"/>
        </w:rPr>
        <w:t>进校园”、“</w:t>
      </w:r>
      <w:r>
        <w:rPr>
          <w:rFonts w:hint="eastAsia" w:ascii="宋体" w:hAnsi="宋体" w:cs="宋体"/>
          <w:b w:val="0"/>
          <w:bCs w:val="0"/>
          <w:color w:val="auto"/>
          <w:sz w:val="28"/>
          <w:szCs w:val="28"/>
          <w:shd w:val="clear" w:color="auto" w:fill="FAFAFA"/>
          <w:lang w:eastAsia="zh-CN"/>
        </w:rPr>
        <w:t>非遗</w:t>
      </w:r>
      <w:r>
        <w:rPr>
          <w:rFonts w:hint="eastAsia" w:ascii="宋体" w:hAnsi="宋体" w:eastAsia="宋体" w:cs="宋体"/>
          <w:b w:val="0"/>
          <w:bCs w:val="0"/>
          <w:color w:val="auto"/>
          <w:sz w:val="28"/>
          <w:szCs w:val="28"/>
          <w:shd w:val="clear" w:color="auto" w:fill="FAFAFA"/>
        </w:rPr>
        <w:t>进社区”、“</w:t>
      </w:r>
      <w:r>
        <w:rPr>
          <w:rFonts w:hint="eastAsia" w:ascii="宋体" w:hAnsi="宋体" w:cs="宋体"/>
          <w:b w:val="0"/>
          <w:bCs w:val="0"/>
          <w:color w:val="auto"/>
          <w:sz w:val="28"/>
          <w:szCs w:val="28"/>
          <w:shd w:val="clear" w:color="auto" w:fill="FAFAFA"/>
          <w:lang w:eastAsia="zh-CN"/>
        </w:rPr>
        <w:t>非遗进景区</w:t>
      </w:r>
      <w:r>
        <w:rPr>
          <w:rFonts w:hint="eastAsia" w:ascii="宋体" w:hAnsi="宋体" w:eastAsia="宋体" w:cs="宋体"/>
          <w:b w:val="0"/>
          <w:bCs w:val="0"/>
          <w:color w:val="auto"/>
          <w:sz w:val="28"/>
          <w:szCs w:val="28"/>
          <w:shd w:val="clear" w:color="auto" w:fill="FAFAFA"/>
        </w:rPr>
        <w:t>”等系列宣传活动，通过</w:t>
      </w:r>
      <w:r>
        <w:rPr>
          <w:rFonts w:hint="eastAsia" w:ascii="宋体" w:hAnsi="宋体" w:cs="宋体"/>
          <w:b w:val="0"/>
          <w:bCs w:val="0"/>
          <w:color w:val="auto"/>
          <w:sz w:val="28"/>
          <w:szCs w:val="28"/>
          <w:shd w:val="clear" w:color="auto" w:fill="FAFAFA"/>
          <w:lang w:eastAsia="zh-CN"/>
        </w:rPr>
        <w:t>非遗展示、展演</w:t>
      </w:r>
      <w:r>
        <w:rPr>
          <w:rFonts w:hint="eastAsia" w:ascii="宋体" w:hAnsi="宋体" w:eastAsia="宋体" w:cs="宋体"/>
          <w:b w:val="0"/>
          <w:bCs w:val="0"/>
          <w:color w:val="auto"/>
          <w:sz w:val="28"/>
          <w:szCs w:val="28"/>
          <w:shd w:val="clear" w:color="auto" w:fill="FAFAFA"/>
        </w:rPr>
        <w:t>、微信公众号推广、宣传资料发放等形式宣传</w:t>
      </w:r>
      <w:r>
        <w:rPr>
          <w:rFonts w:hint="eastAsia" w:ascii="宋体" w:hAnsi="宋体" w:cs="宋体"/>
          <w:b w:val="0"/>
          <w:bCs w:val="0"/>
          <w:color w:val="auto"/>
          <w:sz w:val="28"/>
          <w:szCs w:val="28"/>
          <w:shd w:val="clear" w:color="auto" w:fill="FAFAFA"/>
          <w:lang w:eastAsia="zh-CN"/>
        </w:rPr>
        <w:t>非物质文化遗产</w:t>
      </w:r>
      <w:r>
        <w:rPr>
          <w:rFonts w:hint="eastAsia" w:ascii="宋体" w:hAnsi="宋体" w:eastAsia="宋体" w:cs="宋体"/>
          <w:b w:val="0"/>
          <w:bCs w:val="0"/>
          <w:color w:val="auto"/>
          <w:sz w:val="28"/>
          <w:szCs w:val="28"/>
          <w:shd w:val="clear" w:color="auto" w:fill="FAFAFA"/>
        </w:rPr>
        <w:t>法律</w:t>
      </w:r>
      <w:r>
        <w:rPr>
          <w:rFonts w:hint="eastAsia" w:ascii="宋体" w:hAnsi="宋体" w:cs="宋体"/>
          <w:b w:val="0"/>
          <w:bCs w:val="0"/>
          <w:color w:val="auto"/>
          <w:sz w:val="28"/>
          <w:szCs w:val="28"/>
          <w:shd w:val="clear" w:color="auto" w:fill="FAFAFA"/>
          <w:lang w:eastAsia="zh-CN"/>
        </w:rPr>
        <w:t>、条例</w:t>
      </w:r>
      <w:r>
        <w:rPr>
          <w:rFonts w:hint="eastAsia" w:ascii="宋体" w:hAnsi="宋体" w:eastAsia="宋体" w:cs="宋体"/>
          <w:b w:val="0"/>
          <w:bCs w:val="0"/>
          <w:color w:val="auto"/>
          <w:sz w:val="28"/>
          <w:szCs w:val="28"/>
          <w:shd w:val="clear" w:color="auto" w:fill="FAFAFA"/>
        </w:rPr>
        <w:t>知识。开展“</w:t>
      </w:r>
      <w:r>
        <w:rPr>
          <w:rFonts w:hint="eastAsia" w:ascii="宋体" w:hAnsi="宋体" w:cs="宋体"/>
          <w:b w:val="0"/>
          <w:bCs w:val="0"/>
          <w:color w:val="auto"/>
          <w:sz w:val="28"/>
          <w:szCs w:val="28"/>
          <w:shd w:val="clear" w:color="auto" w:fill="FAFAFA"/>
          <w:lang w:eastAsia="zh-CN"/>
        </w:rPr>
        <w:t>文化和自然遗产日</w:t>
      </w:r>
      <w:r>
        <w:rPr>
          <w:rFonts w:hint="eastAsia" w:ascii="宋体" w:hAnsi="宋体" w:eastAsia="宋体" w:cs="宋体"/>
          <w:b w:val="0"/>
          <w:bCs w:val="0"/>
          <w:color w:val="auto"/>
          <w:sz w:val="28"/>
          <w:szCs w:val="28"/>
          <w:shd w:val="clear" w:color="auto" w:fill="FAFAFA"/>
        </w:rPr>
        <w:t>”、“</w:t>
      </w:r>
      <w:r>
        <w:rPr>
          <w:rFonts w:hint="eastAsia" w:ascii="宋体" w:hAnsi="宋体" w:cs="宋体"/>
          <w:b w:val="0"/>
          <w:bCs w:val="0"/>
          <w:color w:val="auto"/>
          <w:sz w:val="28"/>
          <w:szCs w:val="28"/>
          <w:shd w:val="clear" w:color="auto" w:fill="FAFAFA"/>
          <w:lang w:eastAsia="zh-CN"/>
        </w:rPr>
        <w:t>省市非遗购物节、非遗集市</w:t>
      </w:r>
      <w:r>
        <w:rPr>
          <w:rFonts w:hint="eastAsia" w:ascii="宋体" w:hAnsi="宋体" w:eastAsia="宋体" w:cs="宋体"/>
          <w:b w:val="0"/>
          <w:bCs w:val="0"/>
          <w:color w:val="auto"/>
          <w:sz w:val="28"/>
          <w:szCs w:val="28"/>
          <w:shd w:val="clear" w:color="auto" w:fill="FAFAFA"/>
        </w:rPr>
        <w:t>”等活动</w:t>
      </w:r>
      <w:r>
        <w:rPr>
          <w:rFonts w:hint="eastAsia" w:ascii="宋体" w:hAnsi="宋体" w:cs="宋体"/>
          <w:b w:val="0"/>
          <w:bCs w:val="0"/>
          <w:color w:val="auto"/>
          <w:sz w:val="28"/>
          <w:szCs w:val="28"/>
          <w:shd w:val="clear" w:color="auto" w:fill="FAFAFA"/>
          <w:lang w:eastAsia="zh-CN"/>
        </w:rPr>
        <w:t>超过</w:t>
      </w:r>
      <w:r>
        <w:rPr>
          <w:rFonts w:hint="eastAsia" w:ascii="宋体" w:hAnsi="宋体" w:cs="宋体"/>
          <w:b w:val="0"/>
          <w:bCs w:val="0"/>
          <w:color w:val="auto"/>
          <w:sz w:val="28"/>
          <w:szCs w:val="28"/>
          <w:shd w:val="clear" w:color="auto" w:fill="FAFAFA"/>
          <w:lang w:val="en-US" w:eastAsia="zh-CN"/>
        </w:rPr>
        <w:t>10余次，全年已完成。</w:t>
      </w:r>
    </w:p>
    <w:p>
      <w:pPr>
        <w:pStyle w:val="4"/>
        <w:keepNext w:val="0"/>
        <w:keepLines w:val="0"/>
        <w:pageBreakBefore w:val="0"/>
        <w:widowControl/>
        <w:numPr>
          <w:ilvl w:val="0"/>
          <w:numId w:val="0"/>
        </w:numPr>
        <w:suppressLineNumbers w:val="0"/>
        <w:shd w:val="clear" w:color="auto" w:fill="FFFFFF"/>
        <w:kinsoku w:val="0"/>
        <w:wordWrap/>
        <w:overflowPunct/>
        <w:topLinePunct w:val="0"/>
        <w:autoSpaceDE w:val="0"/>
        <w:autoSpaceDN w:val="0"/>
        <w:bidi w:val="0"/>
        <w:adjustRightInd w:val="0"/>
        <w:snapToGrid w:val="0"/>
        <w:spacing w:before="0" w:beforeAutospacing="0" w:after="0" w:afterAutospacing="0" w:line="360" w:lineRule="auto"/>
        <w:ind w:right="0" w:rightChars="0"/>
        <w:jc w:val="left"/>
        <w:textAlignment w:val="baseline"/>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指标</w:t>
      </w:r>
      <w:r>
        <w:rPr>
          <w:rFonts w:hint="eastAsia" w:ascii="宋体" w:hAnsi="宋体" w:cs="宋体"/>
          <w:color w:val="auto"/>
          <w:sz w:val="28"/>
          <w:szCs w:val="28"/>
          <w:lang w:val="en-US" w:eastAsia="zh-CN"/>
        </w:rPr>
        <w:t>2</w:t>
      </w:r>
      <w:r>
        <w:rPr>
          <w:rFonts w:hint="eastAsia" w:ascii="宋体" w:hAnsi="宋体" w:eastAsia="宋体" w:cs="宋体"/>
          <w:color w:val="auto"/>
          <w:sz w:val="28"/>
          <w:szCs w:val="28"/>
          <w:lang w:val="en-US" w:eastAsia="zh-CN"/>
        </w:rPr>
        <w:t>:完成了单位在编在岗职工</w:t>
      </w:r>
      <w:r>
        <w:rPr>
          <w:rFonts w:hint="eastAsia" w:eastAsia="宋体" w:cs="宋体"/>
          <w:color w:val="auto"/>
          <w:sz w:val="28"/>
          <w:szCs w:val="28"/>
          <w:lang w:val="en-US" w:eastAsia="zh-CN"/>
        </w:rPr>
        <w:t>9</w:t>
      </w:r>
      <w:r>
        <w:rPr>
          <w:rFonts w:hint="eastAsia" w:ascii="宋体" w:hAnsi="宋体" w:eastAsia="宋体" w:cs="宋体"/>
          <w:color w:val="auto"/>
          <w:sz w:val="28"/>
          <w:szCs w:val="28"/>
          <w:lang w:val="en-US" w:eastAsia="zh-CN"/>
        </w:rPr>
        <w:t>人的工资、养老保险、医疗保险、住房公积金等的合理发放，全年已完成。</w:t>
      </w:r>
    </w:p>
    <w:p>
      <w:pPr>
        <w:pStyle w:val="4"/>
        <w:keepNext w:val="0"/>
        <w:keepLines w:val="0"/>
        <w:pageBreakBefore w:val="0"/>
        <w:widowControl/>
        <w:numPr>
          <w:ilvl w:val="0"/>
          <w:numId w:val="3"/>
        </w:numPr>
        <w:suppressLineNumbers w:val="0"/>
        <w:shd w:val="clear" w:color="auto" w:fill="FFFFFF"/>
        <w:kinsoku w:val="0"/>
        <w:wordWrap/>
        <w:overflowPunct/>
        <w:topLinePunct w:val="0"/>
        <w:autoSpaceDE w:val="0"/>
        <w:autoSpaceDN w:val="0"/>
        <w:bidi w:val="0"/>
        <w:adjustRightInd w:val="0"/>
        <w:snapToGrid w:val="0"/>
        <w:spacing w:before="0" w:beforeAutospacing="0" w:after="0" w:afterAutospacing="0" w:line="360" w:lineRule="auto"/>
        <w:ind w:left="0" w:leftChars="0" w:right="0" w:rightChars="0" w:firstLine="0" w:firstLineChars="0"/>
        <w:jc w:val="left"/>
        <w:textAlignment w:val="baseline"/>
        <w:rPr>
          <w:rFonts w:hint="eastAsia" w:ascii="宋体" w:hAnsi="宋体" w:eastAsia="宋体" w:cs="宋体"/>
          <w:b w:val="0"/>
          <w:bCs w:val="0"/>
          <w:color w:val="auto"/>
          <w:sz w:val="28"/>
          <w:szCs w:val="28"/>
          <w:shd w:val="clear" w:color="auto" w:fill="FAFAFA"/>
          <w:lang w:val="en-US" w:eastAsia="zh-CN"/>
        </w:rPr>
      </w:pPr>
      <w:r>
        <w:rPr>
          <w:rFonts w:hint="eastAsia" w:ascii="宋体" w:hAnsi="宋体" w:eastAsia="宋体" w:cs="宋体"/>
          <w:b w:val="0"/>
          <w:bCs w:val="0"/>
          <w:color w:val="auto"/>
          <w:sz w:val="28"/>
          <w:szCs w:val="28"/>
          <w:shd w:val="clear" w:color="auto" w:fill="FAFAFA"/>
          <w:lang w:val="en-US" w:eastAsia="zh-CN"/>
        </w:rPr>
        <w:t>质量指标</w:t>
      </w:r>
    </w:p>
    <w:p>
      <w:pPr>
        <w:pStyle w:val="4"/>
        <w:keepNext w:val="0"/>
        <w:keepLines w:val="0"/>
        <w:pageBreakBefore w:val="0"/>
        <w:widowControl/>
        <w:numPr>
          <w:ilvl w:val="0"/>
          <w:numId w:val="0"/>
        </w:numPr>
        <w:suppressLineNumbers w:val="0"/>
        <w:shd w:val="clear" w:color="auto" w:fill="FFFFFF"/>
        <w:kinsoku w:val="0"/>
        <w:wordWrap/>
        <w:overflowPunct/>
        <w:topLinePunct w:val="0"/>
        <w:autoSpaceDE w:val="0"/>
        <w:autoSpaceDN w:val="0"/>
        <w:bidi w:val="0"/>
        <w:adjustRightInd w:val="0"/>
        <w:snapToGrid w:val="0"/>
        <w:spacing w:before="0" w:beforeAutospacing="0" w:after="0" w:afterAutospacing="0" w:line="360" w:lineRule="auto"/>
        <w:ind w:leftChars="0" w:right="0" w:rightChars="0"/>
        <w:jc w:val="left"/>
        <w:textAlignment w:val="baseline"/>
        <w:rPr>
          <w:rFonts w:hint="eastAsia" w:ascii="宋体" w:hAnsi="宋体" w:eastAsia="宋体" w:cs="宋体"/>
          <w:b w:val="0"/>
          <w:bCs w:val="0"/>
          <w:color w:val="auto"/>
          <w:sz w:val="28"/>
          <w:szCs w:val="28"/>
          <w:shd w:val="clear" w:color="auto" w:fill="FAFAFA"/>
          <w:lang w:val="en-US" w:eastAsia="zh-CN"/>
        </w:rPr>
      </w:pPr>
      <w:r>
        <w:rPr>
          <w:rFonts w:hint="eastAsia" w:ascii="宋体" w:hAnsi="宋体" w:cs="宋体"/>
          <w:b w:val="0"/>
          <w:bCs w:val="0"/>
          <w:color w:val="auto"/>
          <w:sz w:val="28"/>
          <w:szCs w:val="28"/>
          <w:shd w:val="clear" w:color="auto" w:fill="FAFAFA"/>
          <w:lang w:val="en-US" w:eastAsia="zh-CN"/>
        </w:rPr>
        <w:t>指标1：</w:t>
      </w:r>
      <w:r>
        <w:rPr>
          <w:rFonts w:hint="eastAsia" w:ascii="宋体" w:hAnsi="宋体" w:eastAsia="宋体" w:cs="宋体"/>
          <w:b w:val="0"/>
          <w:bCs w:val="0"/>
          <w:color w:val="auto"/>
          <w:sz w:val="28"/>
          <w:szCs w:val="28"/>
          <w:shd w:val="clear" w:color="auto" w:fill="FAFAFA"/>
          <w:lang w:val="en-US" w:eastAsia="zh-CN"/>
        </w:rPr>
        <w:t>正常、有序开展文化馆免费开放、非物质文化遗产宣传保护工作</w:t>
      </w:r>
      <w:r>
        <w:rPr>
          <w:rFonts w:hint="eastAsia" w:ascii="宋体" w:hAnsi="宋体" w:cs="宋体"/>
          <w:b w:val="0"/>
          <w:bCs w:val="0"/>
          <w:color w:val="auto"/>
          <w:sz w:val="28"/>
          <w:szCs w:val="28"/>
          <w:shd w:val="clear" w:color="auto" w:fill="FAFAFA"/>
          <w:lang w:val="en-US" w:eastAsia="zh-CN"/>
        </w:rPr>
        <w:t>，按时安质完成。</w:t>
      </w:r>
    </w:p>
    <w:p>
      <w:pPr>
        <w:pStyle w:val="4"/>
        <w:keepNext w:val="0"/>
        <w:keepLines w:val="0"/>
        <w:pageBreakBefore w:val="0"/>
        <w:widowControl/>
        <w:numPr>
          <w:ilvl w:val="0"/>
          <w:numId w:val="0"/>
        </w:numPr>
        <w:suppressLineNumbers w:val="0"/>
        <w:shd w:val="clear" w:color="auto" w:fill="FFFFFF"/>
        <w:kinsoku w:val="0"/>
        <w:wordWrap/>
        <w:overflowPunct/>
        <w:topLinePunct w:val="0"/>
        <w:autoSpaceDE w:val="0"/>
        <w:autoSpaceDN w:val="0"/>
        <w:bidi w:val="0"/>
        <w:adjustRightInd w:val="0"/>
        <w:snapToGrid w:val="0"/>
        <w:spacing w:before="0" w:beforeAutospacing="0" w:after="0" w:afterAutospacing="0" w:line="360" w:lineRule="auto"/>
        <w:ind w:leftChars="0" w:right="0" w:rightChars="0"/>
        <w:jc w:val="left"/>
        <w:textAlignment w:val="baseline"/>
        <w:rPr>
          <w:rFonts w:hint="eastAsia" w:ascii="宋体" w:hAnsi="宋体" w:cs="宋体"/>
          <w:b w:val="0"/>
          <w:bCs w:val="0"/>
          <w:color w:val="auto"/>
          <w:sz w:val="28"/>
          <w:szCs w:val="28"/>
          <w:shd w:val="clear" w:color="auto" w:fill="FAFAFA"/>
          <w:lang w:val="en-US" w:eastAsia="zh-CN"/>
        </w:rPr>
      </w:pPr>
      <w:r>
        <w:rPr>
          <w:rFonts w:hint="eastAsia" w:ascii="宋体" w:hAnsi="宋体" w:cs="宋体"/>
          <w:b w:val="0"/>
          <w:bCs w:val="0"/>
          <w:color w:val="auto"/>
          <w:sz w:val="28"/>
          <w:szCs w:val="28"/>
          <w:shd w:val="clear" w:color="auto" w:fill="FAFAFA"/>
          <w:lang w:val="en-US" w:eastAsia="zh-CN"/>
        </w:rPr>
        <w:t>指标2：进贤县文化馆开展了多次非遗宣传保护活动，</w:t>
      </w:r>
      <w:r>
        <w:rPr>
          <w:rFonts w:hint="eastAsia" w:ascii="宋体" w:hAnsi="宋体" w:eastAsia="宋体" w:cs="宋体"/>
          <w:b w:val="0"/>
          <w:bCs w:val="0"/>
          <w:color w:val="auto"/>
          <w:sz w:val="28"/>
          <w:szCs w:val="28"/>
          <w:shd w:val="clear" w:color="auto" w:fill="FAFAFA"/>
        </w:rPr>
        <w:t>让</w:t>
      </w:r>
      <w:r>
        <w:rPr>
          <w:rFonts w:hint="eastAsia" w:ascii="宋体" w:hAnsi="宋体" w:eastAsia="宋体" w:cs="宋体"/>
          <w:b w:val="0"/>
          <w:bCs w:val="0"/>
          <w:color w:val="auto"/>
          <w:sz w:val="28"/>
          <w:szCs w:val="28"/>
          <w:shd w:val="clear" w:color="auto" w:fill="FAFAFA"/>
          <w:lang w:eastAsia="zh-CN"/>
        </w:rPr>
        <w:t>进贤</w:t>
      </w:r>
      <w:r>
        <w:rPr>
          <w:rFonts w:hint="eastAsia" w:ascii="宋体" w:hAnsi="宋体" w:eastAsia="宋体" w:cs="宋体"/>
          <w:b w:val="0"/>
          <w:bCs w:val="0"/>
          <w:color w:val="auto"/>
          <w:sz w:val="28"/>
          <w:szCs w:val="28"/>
          <w:shd w:val="clear" w:color="auto" w:fill="FAFAFA"/>
        </w:rPr>
        <w:t>县人都能了解和保护自己家乡的文化自然遗产。</w:t>
      </w:r>
      <w:r>
        <w:rPr>
          <w:rFonts w:hint="eastAsia" w:ascii="宋体" w:hAnsi="宋体" w:cs="宋体"/>
          <w:b w:val="0"/>
          <w:bCs w:val="0"/>
          <w:color w:val="auto"/>
          <w:sz w:val="28"/>
          <w:szCs w:val="28"/>
          <w:shd w:val="clear" w:color="auto" w:fill="FAFAFA"/>
          <w:lang w:val="en-US" w:eastAsia="zh-CN"/>
        </w:rPr>
        <w:t>并陆续非遗集市、文化和自然遗产日、非遗进景区。</w:t>
      </w:r>
    </w:p>
    <w:p>
      <w:pPr>
        <w:pStyle w:val="4"/>
        <w:keepNext w:val="0"/>
        <w:keepLines w:val="0"/>
        <w:pageBreakBefore w:val="0"/>
        <w:widowControl/>
        <w:numPr>
          <w:ilvl w:val="0"/>
          <w:numId w:val="0"/>
        </w:numPr>
        <w:suppressLineNumbers w:val="0"/>
        <w:shd w:val="clear" w:color="auto" w:fill="FFFFFF"/>
        <w:kinsoku w:val="0"/>
        <w:wordWrap/>
        <w:overflowPunct/>
        <w:topLinePunct w:val="0"/>
        <w:autoSpaceDE w:val="0"/>
        <w:autoSpaceDN w:val="0"/>
        <w:bidi w:val="0"/>
        <w:adjustRightInd w:val="0"/>
        <w:snapToGrid w:val="0"/>
        <w:spacing w:before="0" w:beforeAutospacing="0" w:after="0" w:afterAutospacing="0" w:line="360" w:lineRule="auto"/>
        <w:ind w:leftChars="0" w:right="0" w:rightChars="0"/>
        <w:jc w:val="left"/>
        <w:textAlignment w:val="baseline"/>
        <w:rPr>
          <w:rFonts w:hint="eastAsia" w:ascii="宋体" w:hAnsi="宋体" w:cs="宋体"/>
          <w:b w:val="0"/>
          <w:bCs w:val="0"/>
          <w:color w:val="auto"/>
          <w:sz w:val="28"/>
          <w:szCs w:val="28"/>
          <w:shd w:val="clear" w:color="auto" w:fill="FAFAFA"/>
          <w:lang w:val="en-US" w:eastAsia="zh-CN"/>
        </w:rPr>
      </w:pPr>
      <w:r>
        <w:rPr>
          <w:rFonts w:hint="eastAsia" w:ascii="宋体" w:hAnsi="宋体" w:cs="宋体"/>
          <w:b w:val="0"/>
          <w:bCs w:val="0"/>
          <w:color w:val="auto"/>
          <w:sz w:val="28"/>
          <w:szCs w:val="28"/>
          <w:shd w:val="clear" w:color="auto" w:fill="FAFAFA"/>
          <w:lang w:val="en-US" w:eastAsia="zh-CN"/>
        </w:rPr>
        <w:t>指标3：文化馆开展艺术培训、公共文化活动、免费开放等工作并按年初计划完成。</w:t>
      </w:r>
    </w:p>
    <w:p>
      <w:pPr>
        <w:pStyle w:val="4"/>
        <w:keepNext w:val="0"/>
        <w:keepLines w:val="0"/>
        <w:pageBreakBefore w:val="0"/>
        <w:widowControl/>
        <w:numPr>
          <w:ilvl w:val="0"/>
          <w:numId w:val="3"/>
        </w:numPr>
        <w:suppressLineNumbers w:val="0"/>
        <w:shd w:val="clear" w:color="auto" w:fill="FFFFFF"/>
        <w:kinsoku w:val="0"/>
        <w:wordWrap/>
        <w:overflowPunct/>
        <w:topLinePunct w:val="0"/>
        <w:autoSpaceDE w:val="0"/>
        <w:autoSpaceDN w:val="0"/>
        <w:bidi w:val="0"/>
        <w:adjustRightInd w:val="0"/>
        <w:snapToGrid w:val="0"/>
        <w:spacing w:before="0" w:beforeAutospacing="0" w:after="0" w:afterAutospacing="0" w:line="360" w:lineRule="auto"/>
        <w:ind w:left="0" w:leftChars="0" w:right="0" w:rightChars="0" w:firstLine="0" w:firstLineChars="0"/>
        <w:jc w:val="left"/>
        <w:textAlignment w:val="baseline"/>
        <w:rPr>
          <w:rFonts w:hint="eastAsia" w:ascii="宋体" w:hAnsi="宋体" w:eastAsia="宋体" w:cs="宋体"/>
          <w:b w:val="0"/>
          <w:bCs w:val="0"/>
          <w:color w:val="auto"/>
          <w:sz w:val="28"/>
          <w:szCs w:val="28"/>
          <w:shd w:val="clear" w:color="auto" w:fill="FAFAFA"/>
          <w:lang w:val="en-US" w:eastAsia="zh-CN"/>
        </w:rPr>
      </w:pPr>
      <w:r>
        <w:rPr>
          <w:rFonts w:hint="eastAsia" w:ascii="宋体" w:hAnsi="宋体" w:eastAsia="宋体" w:cs="宋体"/>
          <w:b w:val="0"/>
          <w:bCs w:val="0"/>
          <w:color w:val="auto"/>
          <w:sz w:val="28"/>
          <w:szCs w:val="28"/>
          <w:shd w:val="clear" w:color="auto" w:fill="FAFAFA"/>
          <w:lang w:val="en-US" w:eastAsia="zh-CN"/>
        </w:rPr>
        <w:t>时效指标</w:t>
      </w:r>
    </w:p>
    <w:p>
      <w:pPr>
        <w:pStyle w:val="4"/>
        <w:keepNext w:val="0"/>
        <w:keepLines w:val="0"/>
        <w:pageBreakBefore w:val="0"/>
        <w:widowControl/>
        <w:numPr>
          <w:ilvl w:val="0"/>
          <w:numId w:val="0"/>
        </w:numPr>
        <w:suppressLineNumbers w:val="0"/>
        <w:shd w:val="clear" w:color="auto" w:fill="FFFFFF"/>
        <w:kinsoku w:val="0"/>
        <w:wordWrap/>
        <w:overflowPunct/>
        <w:topLinePunct w:val="0"/>
        <w:autoSpaceDE w:val="0"/>
        <w:autoSpaceDN w:val="0"/>
        <w:bidi w:val="0"/>
        <w:adjustRightInd w:val="0"/>
        <w:snapToGrid w:val="0"/>
        <w:spacing w:before="0" w:beforeAutospacing="0" w:after="0" w:afterAutospacing="0" w:line="360" w:lineRule="auto"/>
        <w:ind w:leftChars="0" w:right="0" w:rightChars="0" w:firstLine="560"/>
        <w:jc w:val="left"/>
        <w:textAlignment w:val="baseline"/>
        <w:rPr>
          <w:rFonts w:hint="eastAsia" w:ascii="宋体" w:hAnsi="宋体" w:eastAsia="宋体" w:cs="宋体"/>
          <w:b w:val="0"/>
          <w:bCs w:val="0"/>
          <w:color w:val="auto"/>
          <w:sz w:val="28"/>
          <w:szCs w:val="28"/>
          <w:shd w:val="clear" w:color="auto" w:fill="FAFAFA"/>
          <w:lang w:val="en-US" w:eastAsia="zh-CN"/>
        </w:rPr>
      </w:pPr>
      <w:r>
        <w:rPr>
          <w:rFonts w:hint="eastAsia" w:ascii="宋体" w:hAnsi="宋体" w:eastAsia="宋体" w:cs="宋体"/>
          <w:b w:val="0"/>
          <w:bCs w:val="0"/>
          <w:color w:val="auto"/>
          <w:sz w:val="28"/>
          <w:szCs w:val="28"/>
          <w:shd w:val="clear" w:color="auto" w:fill="FAFAFA"/>
          <w:lang w:val="en-US" w:eastAsia="zh-CN"/>
        </w:rPr>
        <w:t>我单位在202</w:t>
      </w:r>
      <w:r>
        <w:rPr>
          <w:rFonts w:hint="eastAsia" w:eastAsia="宋体" w:cs="宋体"/>
          <w:b w:val="0"/>
          <w:bCs w:val="0"/>
          <w:color w:val="auto"/>
          <w:sz w:val="28"/>
          <w:szCs w:val="28"/>
          <w:shd w:val="clear" w:color="auto" w:fill="FAFAFA"/>
          <w:lang w:val="en-US" w:eastAsia="zh-CN"/>
        </w:rPr>
        <w:t>2</w:t>
      </w:r>
      <w:r>
        <w:rPr>
          <w:rFonts w:hint="eastAsia" w:ascii="宋体" w:hAnsi="宋体" w:eastAsia="宋体" w:cs="宋体"/>
          <w:b w:val="0"/>
          <w:bCs w:val="0"/>
          <w:color w:val="auto"/>
          <w:sz w:val="28"/>
          <w:szCs w:val="28"/>
          <w:shd w:val="clear" w:color="auto" w:fill="FAFAFA"/>
          <w:lang w:val="en-US" w:eastAsia="zh-CN"/>
        </w:rPr>
        <w:t>年12月31日之前完成了所以项目。</w:t>
      </w:r>
    </w:p>
    <w:p>
      <w:pPr>
        <w:pStyle w:val="4"/>
        <w:keepNext w:val="0"/>
        <w:keepLines w:val="0"/>
        <w:pageBreakBefore w:val="0"/>
        <w:widowControl/>
        <w:numPr>
          <w:ilvl w:val="0"/>
          <w:numId w:val="2"/>
        </w:numPr>
        <w:suppressLineNumbers w:val="0"/>
        <w:shd w:val="clear" w:color="auto" w:fill="FFFFFF"/>
        <w:kinsoku w:val="0"/>
        <w:wordWrap/>
        <w:overflowPunct/>
        <w:topLinePunct w:val="0"/>
        <w:autoSpaceDE w:val="0"/>
        <w:autoSpaceDN w:val="0"/>
        <w:bidi w:val="0"/>
        <w:adjustRightInd w:val="0"/>
        <w:snapToGrid w:val="0"/>
        <w:spacing w:before="0" w:beforeAutospacing="0" w:after="0" w:afterAutospacing="0" w:line="360" w:lineRule="auto"/>
        <w:ind w:left="0" w:leftChars="0" w:right="0" w:firstLine="420" w:firstLineChars="0"/>
        <w:jc w:val="left"/>
        <w:textAlignment w:val="baseline"/>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效果指标完成情况分析</w:t>
      </w:r>
    </w:p>
    <w:p>
      <w:pPr>
        <w:pStyle w:val="4"/>
        <w:keepNext w:val="0"/>
        <w:keepLines w:val="0"/>
        <w:pageBreakBefore w:val="0"/>
        <w:widowControl/>
        <w:numPr>
          <w:ilvl w:val="0"/>
          <w:numId w:val="4"/>
        </w:numPr>
        <w:suppressLineNumbers w:val="0"/>
        <w:shd w:val="clear" w:color="auto" w:fill="FFFFFF"/>
        <w:kinsoku w:val="0"/>
        <w:wordWrap/>
        <w:overflowPunct/>
        <w:topLinePunct w:val="0"/>
        <w:autoSpaceDE w:val="0"/>
        <w:autoSpaceDN w:val="0"/>
        <w:bidi w:val="0"/>
        <w:adjustRightInd w:val="0"/>
        <w:snapToGrid w:val="0"/>
        <w:spacing w:before="0" w:beforeAutospacing="0" w:after="0" w:afterAutospacing="0" w:line="360" w:lineRule="auto"/>
        <w:ind w:right="0" w:rightChars="0"/>
        <w:jc w:val="left"/>
        <w:textAlignment w:val="baseline"/>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经济效益指标</w:t>
      </w:r>
    </w:p>
    <w:p>
      <w:pPr>
        <w:pStyle w:val="4"/>
        <w:keepNext w:val="0"/>
        <w:keepLines w:val="0"/>
        <w:pageBreakBefore w:val="0"/>
        <w:widowControl/>
        <w:numPr>
          <w:ilvl w:val="0"/>
          <w:numId w:val="0"/>
        </w:numPr>
        <w:suppressLineNumbers w:val="0"/>
        <w:shd w:val="clear" w:color="auto" w:fill="FFFFFF"/>
        <w:kinsoku w:val="0"/>
        <w:wordWrap/>
        <w:overflowPunct/>
        <w:topLinePunct w:val="0"/>
        <w:autoSpaceDE w:val="0"/>
        <w:autoSpaceDN w:val="0"/>
        <w:bidi w:val="0"/>
        <w:adjustRightInd w:val="0"/>
        <w:snapToGrid w:val="0"/>
        <w:spacing w:before="0" w:beforeAutospacing="0" w:after="0" w:afterAutospacing="0" w:line="360" w:lineRule="auto"/>
        <w:ind w:right="0" w:rightChars="0"/>
        <w:jc w:val="left"/>
        <w:textAlignment w:val="baseline"/>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 xml:space="preserve">    </w:t>
      </w:r>
      <w:r>
        <w:rPr>
          <w:rFonts w:hint="eastAsia" w:ascii="宋体" w:hAnsi="宋体" w:cs="宋体"/>
          <w:b w:val="0"/>
          <w:bCs w:val="0"/>
          <w:color w:val="auto"/>
          <w:sz w:val="28"/>
          <w:szCs w:val="28"/>
          <w:lang w:val="en-US" w:eastAsia="zh-CN"/>
        </w:rPr>
        <w:t xml:space="preserve">  进贤县文化馆通过开展文化艺术培训、形式多样的公共文化活动、</w:t>
      </w:r>
      <w:r>
        <w:rPr>
          <w:rFonts w:hint="eastAsia" w:ascii="宋体" w:hAnsi="宋体" w:eastAsia="宋体" w:cs="宋体"/>
          <w:b w:val="0"/>
          <w:bCs w:val="0"/>
          <w:color w:val="auto"/>
          <w:sz w:val="28"/>
          <w:szCs w:val="28"/>
          <w:lang w:val="en-US" w:eastAsia="zh-CN"/>
        </w:rPr>
        <w:t>不断的进行</w:t>
      </w:r>
      <w:r>
        <w:rPr>
          <w:rFonts w:hint="eastAsia" w:ascii="宋体" w:hAnsi="宋体" w:cs="宋体"/>
          <w:b w:val="0"/>
          <w:bCs w:val="0"/>
          <w:color w:val="auto"/>
          <w:sz w:val="28"/>
          <w:szCs w:val="28"/>
          <w:lang w:val="en-US" w:eastAsia="zh-CN"/>
        </w:rPr>
        <w:t>非物质文化遗产展示展演及非遗</w:t>
      </w:r>
      <w:r>
        <w:rPr>
          <w:rFonts w:hint="eastAsia" w:ascii="宋体" w:hAnsi="宋体" w:eastAsia="宋体" w:cs="宋体"/>
          <w:b w:val="0"/>
          <w:bCs w:val="0"/>
          <w:color w:val="auto"/>
          <w:sz w:val="28"/>
          <w:szCs w:val="28"/>
          <w:lang w:val="en-US" w:eastAsia="zh-CN"/>
        </w:rPr>
        <w:t>知识的宣传，丰富了老百姓的精神文明生活，对</w:t>
      </w:r>
      <w:r>
        <w:rPr>
          <w:rFonts w:hint="eastAsia" w:ascii="宋体" w:hAnsi="宋体" w:eastAsia="宋体" w:cs="宋体"/>
          <w:color w:val="auto"/>
          <w:sz w:val="28"/>
          <w:szCs w:val="28"/>
          <w:lang w:eastAsia="zh-CN"/>
        </w:rPr>
        <w:t>当地文旅产业发展起了一定的促进作用。</w:t>
      </w:r>
    </w:p>
    <w:p>
      <w:pPr>
        <w:pStyle w:val="4"/>
        <w:keepNext w:val="0"/>
        <w:keepLines w:val="0"/>
        <w:pageBreakBefore w:val="0"/>
        <w:widowControl/>
        <w:numPr>
          <w:ilvl w:val="0"/>
          <w:numId w:val="4"/>
        </w:numPr>
        <w:suppressLineNumbers w:val="0"/>
        <w:shd w:val="clear" w:color="auto" w:fill="FFFFFF"/>
        <w:kinsoku w:val="0"/>
        <w:wordWrap/>
        <w:overflowPunct/>
        <w:topLinePunct w:val="0"/>
        <w:autoSpaceDE w:val="0"/>
        <w:autoSpaceDN w:val="0"/>
        <w:bidi w:val="0"/>
        <w:adjustRightInd w:val="0"/>
        <w:snapToGrid w:val="0"/>
        <w:spacing w:before="0" w:beforeAutospacing="0" w:after="0" w:afterAutospacing="0" w:line="360" w:lineRule="auto"/>
        <w:ind w:right="0" w:rightChars="0"/>
        <w:jc w:val="left"/>
        <w:textAlignment w:val="baseline"/>
        <w:rPr>
          <w:rFonts w:hint="default" w:ascii="宋体" w:hAnsi="宋体" w:cs="宋体"/>
          <w:b w:val="0"/>
          <w:bCs w:val="0"/>
          <w:color w:val="auto"/>
          <w:sz w:val="28"/>
          <w:szCs w:val="28"/>
          <w:lang w:val="en-US" w:eastAsia="zh-CN"/>
        </w:rPr>
      </w:pPr>
      <w:r>
        <w:rPr>
          <w:rFonts w:hint="eastAsia" w:ascii="宋体" w:hAnsi="宋体" w:cs="宋体"/>
          <w:b w:val="0"/>
          <w:bCs w:val="0"/>
          <w:color w:val="auto"/>
          <w:sz w:val="28"/>
          <w:szCs w:val="28"/>
          <w:lang w:val="en-US" w:eastAsia="zh-CN"/>
        </w:rPr>
        <w:t>社会效益指标</w:t>
      </w:r>
    </w:p>
    <w:p>
      <w:pPr>
        <w:pStyle w:val="4"/>
        <w:keepNext w:val="0"/>
        <w:keepLines w:val="0"/>
        <w:pageBreakBefore w:val="0"/>
        <w:widowControl/>
        <w:numPr>
          <w:ilvl w:val="0"/>
          <w:numId w:val="0"/>
        </w:numPr>
        <w:suppressLineNumbers w:val="0"/>
        <w:shd w:val="clear" w:color="auto" w:fill="FFFFFF"/>
        <w:kinsoku w:val="0"/>
        <w:wordWrap/>
        <w:overflowPunct/>
        <w:topLinePunct w:val="0"/>
        <w:autoSpaceDE w:val="0"/>
        <w:autoSpaceDN w:val="0"/>
        <w:bidi w:val="0"/>
        <w:adjustRightInd w:val="0"/>
        <w:snapToGrid w:val="0"/>
        <w:spacing w:before="0" w:beforeAutospacing="0" w:after="0" w:afterAutospacing="0" w:line="360" w:lineRule="auto"/>
        <w:ind w:right="0" w:rightChars="0"/>
        <w:jc w:val="left"/>
        <w:textAlignment w:val="baseline"/>
        <w:rPr>
          <w:rFonts w:hint="default" w:ascii="宋体" w:hAnsi="宋体" w:eastAsia="宋体" w:cs="宋体"/>
          <w:color w:val="auto"/>
          <w:sz w:val="28"/>
          <w:szCs w:val="28"/>
          <w:lang w:val="en-US" w:eastAsia="zh-CN"/>
        </w:rPr>
      </w:pPr>
      <w:r>
        <w:rPr>
          <w:rFonts w:hint="eastAsia" w:ascii="宋体" w:hAnsi="宋体" w:cs="宋体"/>
          <w:b w:val="0"/>
          <w:bCs w:val="0"/>
          <w:color w:val="auto"/>
          <w:sz w:val="28"/>
          <w:szCs w:val="28"/>
          <w:lang w:val="en-US" w:eastAsia="zh-CN"/>
        </w:rPr>
        <w:t xml:space="preserve">     </w:t>
      </w:r>
      <w:r>
        <w:rPr>
          <w:rFonts w:hint="eastAsia" w:ascii="宋体" w:hAnsi="宋体" w:eastAsia="宋体" w:cs="宋体"/>
          <w:color w:val="auto"/>
          <w:sz w:val="28"/>
          <w:szCs w:val="28"/>
          <w:lang w:val="en-US" w:eastAsia="zh-CN"/>
        </w:rPr>
        <w:t>通过进贤县文化馆工作及活动开展，</w:t>
      </w:r>
      <w:r>
        <w:rPr>
          <w:rFonts w:hint="eastAsia" w:ascii="宋体" w:hAnsi="宋体" w:eastAsia="宋体" w:cs="宋体"/>
          <w:color w:val="auto"/>
          <w:sz w:val="28"/>
          <w:szCs w:val="28"/>
          <w:lang w:eastAsia="zh-CN"/>
        </w:rPr>
        <w:t>提高我县公共服务文化和非遗传承保护意识，促进文旅融合发展</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lang w:eastAsia="zh-CN"/>
        </w:rPr>
        <w:t>增强了进贤人民的非物质文化遗产保护意识。</w:t>
      </w:r>
    </w:p>
    <w:p>
      <w:pPr>
        <w:pStyle w:val="4"/>
        <w:keepNext w:val="0"/>
        <w:keepLines w:val="0"/>
        <w:pageBreakBefore w:val="0"/>
        <w:widowControl/>
        <w:numPr>
          <w:ilvl w:val="0"/>
          <w:numId w:val="4"/>
        </w:numPr>
        <w:suppressLineNumbers w:val="0"/>
        <w:shd w:val="clear" w:color="auto" w:fill="FFFFFF"/>
        <w:kinsoku w:val="0"/>
        <w:wordWrap/>
        <w:overflowPunct/>
        <w:topLinePunct w:val="0"/>
        <w:autoSpaceDE w:val="0"/>
        <w:autoSpaceDN w:val="0"/>
        <w:bidi w:val="0"/>
        <w:adjustRightInd w:val="0"/>
        <w:snapToGrid w:val="0"/>
        <w:spacing w:before="0" w:beforeAutospacing="0" w:after="0" w:afterAutospacing="0" w:line="360" w:lineRule="auto"/>
        <w:ind w:right="0" w:rightChars="0"/>
        <w:jc w:val="left"/>
        <w:textAlignment w:val="baseline"/>
        <w:rPr>
          <w:rFonts w:hint="default" w:ascii="宋体" w:hAnsi="宋体" w:cs="宋体"/>
          <w:b w:val="0"/>
          <w:bCs w:val="0"/>
          <w:color w:val="auto"/>
          <w:sz w:val="28"/>
          <w:szCs w:val="28"/>
          <w:lang w:val="en-US" w:eastAsia="zh-CN"/>
        </w:rPr>
      </w:pPr>
      <w:r>
        <w:rPr>
          <w:rFonts w:hint="eastAsia" w:ascii="宋体" w:hAnsi="宋体" w:cs="宋体"/>
          <w:b w:val="0"/>
          <w:bCs w:val="0"/>
          <w:color w:val="auto"/>
          <w:sz w:val="28"/>
          <w:szCs w:val="28"/>
          <w:lang w:val="en-US" w:eastAsia="zh-CN"/>
        </w:rPr>
        <w:t>生态效益指标</w:t>
      </w:r>
    </w:p>
    <w:p>
      <w:pPr>
        <w:pStyle w:val="4"/>
        <w:keepNext w:val="0"/>
        <w:keepLines w:val="0"/>
        <w:pageBreakBefore w:val="0"/>
        <w:widowControl/>
        <w:numPr>
          <w:ilvl w:val="0"/>
          <w:numId w:val="0"/>
        </w:numPr>
        <w:suppressLineNumbers w:val="0"/>
        <w:shd w:val="clear" w:color="auto" w:fill="FFFFFF"/>
        <w:kinsoku w:val="0"/>
        <w:wordWrap/>
        <w:overflowPunct/>
        <w:topLinePunct w:val="0"/>
        <w:autoSpaceDE w:val="0"/>
        <w:autoSpaceDN w:val="0"/>
        <w:bidi w:val="0"/>
        <w:adjustRightInd w:val="0"/>
        <w:snapToGrid w:val="0"/>
        <w:spacing w:before="0" w:beforeAutospacing="0" w:after="0" w:afterAutospacing="0" w:line="360" w:lineRule="auto"/>
        <w:ind w:right="0" w:rightChars="0" w:firstLine="840" w:firstLineChars="300"/>
        <w:jc w:val="left"/>
        <w:textAlignment w:val="baseline"/>
        <w:rPr>
          <w:rFonts w:hint="eastAsia" w:ascii="宋体" w:hAnsi="宋体" w:eastAsia="宋体" w:cs="宋体"/>
          <w:b w:val="0"/>
          <w:bCs w:val="0"/>
          <w:color w:val="auto"/>
          <w:sz w:val="28"/>
          <w:szCs w:val="28"/>
          <w:lang w:val="en-US" w:eastAsia="zh-CN"/>
        </w:rPr>
      </w:pPr>
      <w:r>
        <w:rPr>
          <w:rFonts w:hint="eastAsia" w:ascii="宋体" w:hAnsi="宋体" w:cs="宋体"/>
          <w:color w:val="auto"/>
          <w:sz w:val="28"/>
          <w:szCs w:val="28"/>
          <w:lang w:eastAsia="zh-CN"/>
        </w:rPr>
        <w:t>进贤县文化馆通过官方网站、公众号、抖音等媒体宣传</w:t>
      </w:r>
      <w:r>
        <w:rPr>
          <w:rFonts w:hint="eastAsia" w:ascii="宋体" w:hAnsi="宋体" w:eastAsia="宋体" w:cs="宋体"/>
          <w:color w:val="auto"/>
          <w:sz w:val="28"/>
          <w:szCs w:val="28"/>
          <w:lang w:eastAsia="zh-CN"/>
        </w:rPr>
        <w:t>，向人们展现进贤文化，让人们读懂进贤历史，对推动我县文化事业发展程度起了不容小觑的作用。</w:t>
      </w:r>
    </w:p>
    <w:p>
      <w:pPr>
        <w:pStyle w:val="4"/>
        <w:keepNext w:val="0"/>
        <w:keepLines w:val="0"/>
        <w:pageBreakBefore w:val="0"/>
        <w:widowControl/>
        <w:numPr>
          <w:ilvl w:val="0"/>
          <w:numId w:val="2"/>
        </w:numPr>
        <w:suppressLineNumbers w:val="0"/>
        <w:shd w:val="clear" w:color="auto" w:fill="FFFFFF"/>
        <w:kinsoku w:val="0"/>
        <w:wordWrap/>
        <w:overflowPunct/>
        <w:topLinePunct w:val="0"/>
        <w:autoSpaceDE w:val="0"/>
        <w:autoSpaceDN w:val="0"/>
        <w:bidi w:val="0"/>
        <w:adjustRightInd w:val="0"/>
        <w:snapToGrid w:val="0"/>
        <w:spacing w:before="0" w:beforeAutospacing="0" w:after="0" w:afterAutospacing="0" w:line="360" w:lineRule="auto"/>
        <w:ind w:left="0" w:leftChars="0" w:right="0" w:firstLine="420" w:firstLineChars="0"/>
        <w:jc w:val="left"/>
        <w:textAlignment w:val="baseline"/>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满意度指标完成情况分析</w:t>
      </w:r>
    </w:p>
    <w:p>
      <w:pPr>
        <w:pStyle w:val="4"/>
        <w:keepNext w:val="0"/>
        <w:keepLines w:val="0"/>
        <w:pageBreakBefore w:val="0"/>
        <w:widowControl/>
        <w:numPr>
          <w:ilvl w:val="0"/>
          <w:numId w:val="0"/>
        </w:numPr>
        <w:suppressLineNumbers w:val="0"/>
        <w:shd w:val="clear" w:color="auto" w:fill="FFFFFF"/>
        <w:kinsoku w:val="0"/>
        <w:wordWrap/>
        <w:overflowPunct/>
        <w:topLinePunct w:val="0"/>
        <w:autoSpaceDE w:val="0"/>
        <w:autoSpaceDN w:val="0"/>
        <w:bidi w:val="0"/>
        <w:adjustRightInd w:val="0"/>
        <w:snapToGrid w:val="0"/>
        <w:spacing w:before="0" w:beforeAutospacing="0" w:after="0" w:afterAutospacing="0" w:line="360" w:lineRule="auto"/>
        <w:ind w:left="420" w:leftChars="0" w:right="0" w:rightChars="0" w:firstLine="840" w:firstLineChars="300"/>
        <w:jc w:val="left"/>
        <w:textAlignment w:val="baseline"/>
        <w:rPr>
          <w:rFonts w:hint="eastAsia" w:ascii="宋体" w:hAnsi="宋体" w:eastAsia="宋体" w:cs="宋体"/>
          <w:b w:val="0"/>
          <w:bCs w:val="0"/>
          <w:color w:val="auto"/>
          <w:sz w:val="28"/>
          <w:szCs w:val="28"/>
          <w:lang w:eastAsia="zh-CN"/>
        </w:rPr>
      </w:pPr>
      <w:r>
        <w:rPr>
          <w:rFonts w:hint="eastAsia" w:ascii="宋体" w:hAnsi="宋体" w:cs="宋体"/>
          <w:b w:val="0"/>
          <w:bCs w:val="0"/>
          <w:color w:val="auto"/>
          <w:sz w:val="28"/>
          <w:szCs w:val="28"/>
          <w:lang w:eastAsia="zh-CN"/>
        </w:rPr>
        <w:t>进贤县文化馆通过艺术培训、公共文化活动、非遗展示展演活动的宣传、非遗法、条例的普及，</w:t>
      </w:r>
      <w:r>
        <w:rPr>
          <w:rFonts w:hint="eastAsia" w:ascii="宋体" w:hAnsi="宋体" w:eastAsia="宋体" w:cs="宋体"/>
          <w:b w:val="0"/>
          <w:bCs w:val="0"/>
          <w:color w:val="auto"/>
          <w:sz w:val="28"/>
          <w:szCs w:val="28"/>
          <w:shd w:val="clear" w:color="auto" w:fill="FAFAFA"/>
        </w:rPr>
        <w:t>推动文化产业发展，满足人民过上美好生活的新期待。对凝聚全县共识、实现社会、经济、文化大发展、大繁荣提供精神文化支撑</w:t>
      </w:r>
      <w:r>
        <w:rPr>
          <w:rFonts w:hint="eastAsia" w:ascii="宋体" w:hAnsi="宋体" w:cs="宋体"/>
          <w:b w:val="0"/>
          <w:bCs w:val="0"/>
          <w:color w:val="auto"/>
          <w:sz w:val="28"/>
          <w:szCs w:val="28"/>
          <w:shd w:val="clear" w:color="auto" w:fill="FAFAFA"/>
          <w:lang w:eastAsia="zh-CN"/>
        </w:rPr>
        <w:t>，得到了群众的一致肯定，取得了较高的满意度。</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三、部门整体支出绩效中存在问题及改进措施</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360" w:lineRule="auto"/>
        <w:ind w:firstLine="640"/>
        <w:textAlignment w:val="baseline"/>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（一）主要问题及原因分析</w:t>
      </w:r>
    </w:p>
    <w:p>
      <w:pPr>
        <w:pStyle w:val="4"/>
        <w:keepNext w:val="0"/>
        <w:keepLines w:val="0"/>
        <w:pageBreakBefore w:val="0"/>
        <w:widowControl/>
        <w:suppressLineNumbers w:val="0"/>
        <w:shd w:val="clear" w:color="auto"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20"/>
        <w:jc w:val="both"/>
        <w:textAlignment w:val="baseline"/>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shd w:val="clear" w:color="auto" w:fill="FAFAFA"/>
        </w:rPr>
        <w:t>资金量小，任务重。</w:t>
      </w:r>
      <w:r>
        <w:rPr>
          <w:rFonts w:hint="eastAsia" w:ascii="宋体" w:hAnsi="宋体" w:cs="宋体"/>
          <w:b w:val="0"/>
          <w:bCs w:val="0"/>
          <w:color w:val="auto"/>
          <w:sz w:val="28"/>
          <w:szCs w:val="28"/>
          <w:shd w:val="clear" w:color="auto" w:fill="FFFFFF"/>
          <w:lang w:eastAsia="zh-CN"/>
        </w:rPr>
        <w:t>进贤县文化馆开展的艺术培训、公共文化活动</w:t>
      </w:r>
      <w:r>
        <w:rPr>
          <w:rFonts w:hint="eastAsia" w:ascii="宋体" w:hAnsi="宋体" w:eastAsia="宋体" w:cs="宋体"/>
          <w:b w:val="0"/>
          <w:bCs w:val="0"/>
          <w:color w:val="auto"/>
          <w:sz w:val="28"/>
          <w:szCs w:val="28"/>
          <w:shd w:val="clear" w:color="auto" w:fill="FFFFFF"/>
        </w:rPr>
        <w:t>偏重社会效益，社会资金参与保护的热情有限，</w:t>
      </w:r>
      <w:r>
        <w:rPr>
          <w:rFonts w:hint="eastAsia" w:ascii="宋体" w:hAnsi="宋体" w:cs="宋体"/>
          <w:b w:val="0"/>
          <w:bCs w:val="0"/>
          <w:color w:val="auto"/>
          <w:sz w:val="28"/>
          <w:szCs w:val="28"/>
          <w:shd w:val="clear" w:color="auto" w:fill="FFFFFF"/>
          <w:lang w:eastAsia="zh-CN"/>
        </w:rPr>
        <w:t>文化馆</w:t>
      </w:r>
      <w:r>
        <w:rPr>
          <w:rFonts w:hint="eastAsia" w:ascii="宋体" w:hAnsi="宋体" w:eastAsia="宋体" w:cs="宋体"/>
          <w:b w:val="0"/>
          <w:bCs w:val="0"/>
          <w:color w:val="auto"/>
          <w:sz w:val="28"/>
          <w:szCs w:val="28"/>
          <w:shd w:val="clear" w:color="auto" w:fill="FFFFFF"/>
        </w:rPr>
        <w:t>资金来源单一，如政府不加大投入，</w:t>
      </w:r>
      <w:r>
        <w:rPr>
          <w:rFonts w:hint="eastAsia" w:ascii="宋体" w:hAnsi="宋体" w:cs="宋体"/>
          <w:b w:val="0"/>
          <w:bCs w:val="0"/>
          <w:color w:val="auto"/>
          <w:sz w:val="28"/>
          <w:szCs w:val="28"/>
          <w:shd w:val="clear" w:color="auto" w:fill="FFFFFF"/>
          <w:lang w:eastAsia="zh-CN"/>
        </w:rPr>
        <w:t>进贤县文化馆</w:t>
      </w:r>
      <w:r>
        <w:rPr>
          <w:rFonts w:hint="eastAsia" w:ascii="宋体" w:hAnsi="宋体" w:eastAsia="宋体" w:cs="宋体"/>
          <w:b w:val="0"/>
          <w:bCs w:val="0"/>
          <w:color w:val="auto"/>
          <w:sz w:val="28"/>
          <w:szCs w:val="28"/>
          <w:shd w:val="clear" w:color="auto" w:fill="FFFFFF"/>
        </w:rPr>
        <w:t>工作将面临巨大困难</w:t>
      </w:r>
      <w:r>
        <w:rPr>
          <w:rFonts w:hint="eastAsia" w:ascii="宋体" w:hAnsi="宋体" w:cs="宋体"/>
          <w:b w:val="0"/>
          <w:bCs w:val="0"/>
          <w:color w:val="auto"/>
          <w:sz w:val="28"/>
          <w:szCs w:val="28"/>
          <w:shd w:val="clear" w:color="auto" w:fill="FFFFFF"/>
          <w:lang w:eastAsia="zh-CN"/>
        </w:rPr>
        <w:t>。</w:t>
      </w:r>
    </w:p>
    <w:p>
      <w:pPr>
        <w:keepNext w:val="0"/>
        <w:keepLines w:val="0"/>
        <w:pageBreakBefore w:val="0"/>
        <w:widowControl/>
        <w:numPr>
          <w:ilvl w:val="0"/>
          <w:numId w:val="5"/>
        </w:numPr>
        <w:shd w:val="clear" w:color="auto" w:fill="FFFFFF"/>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改进的方向和具体措施</w:t>
      </w:r>
    </w:p>
    <w:p>
      <w:pPr>
        <w:pStyle w:val="4"/>
        <w:keepNext w:val="0"/>
        <w:keepLines w:val="0"/>
        <w:pageBreakBefore w:val="0"/>
        <w:widowControl/>
        <w:suppressLineNumbers w:val="0"/>
        <w:shd w:val="clear" w:color="auto"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20"/>
        <w:jc w:val="left"/>
        <w:textAlignment w:val="baseline"/>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shd w:val="clear" w:color="auto" w:fill="FAFAFA"/>
        </w:rPr>
        <w:t>1.加大投入，整合项目资金，保障</w:t>
      </w:r>
      <w:r>
        <w:rPr>
          <w:rFonts w:hint="eastAsia" w:ascii="宋体" w:hAnsi="宋体" w:cs="宋体"/>
          <w:b w:val="0"/>
          <w:bCs w:val="0"/>
          <w:color w:val="auto"/>
          <w:sz w:val="28"/>
          <w:szCs w:val="28"/>
          <w:shd w:val="clear" w:color="auto" w:fill="FAFAFA"/>
          <w:lang w:eastAsia="zh-CN"/>
        </w:rPr>
        <w:t>进贤县文化馆各项工作</w:t>
      </w:r>
      <w:r>
        <w:rPr>
          <w:rFonts w:hint="eastAsia" w:ascii="宋体" w:hAnsi="宋体" w:eastAsia="宋体" w:cs="宋体"/>
          <w:b w:val="0"/>
          <w:bCs w:val="0"/>
          <w:color w:val="auto"/>
          <w:sz w:val="28"/>
          <w:szCs w:val="28"/>
          <w:shd w:val="clear" w:color="auto" w:fill="FAFAFA"/>
        </w:rPr>
        <w:t>任务完成。</w:t>
      </w:r>
    </w:p>
    <w:p>
      <w:pPr>
        <w:pStyle w:val="4"/>
        <w:keepNext w:val="0"/>
        <w:keepLines w:val="0"/>
        <w:pageBreakBefore w:val="0"/>
        <w:widowControl/>
        <w:suppressLineNumbers w:val="0"/>
        <w:shd w:val="clear" w:color="auto"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20"/>
        <w:jc w:val="left"/>
        <w:textAlignment w:val="baseline"/>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shd w:val="clear" w:color="auto" w:fill="FAFAFA"/>
        </w:rPr>
        <w:t>2.制定文</w:t>
      </w:r>
      <w:r>
        <w:rPr>
          <w:rFonts w:hint="eastAsia" w:ascii="宋体" w:hAnsi="宋体" w:cs="宋体"/>
          <w:b w:val="0"/>
          <w:bCs w:val="0"/>
          <w:color w:val="auto"/>
          <w:sz w:val="28"/>
          <w:szCs w:val="28"/>
          <w:shd w:val="clear" w:color="auto" w:fill="FAFAFA"/>
          <w:lang w:eastAsia="zh-CN"/>
        </w:rPr>
        <w:t>文化馆年初工作计划</w:t>
      </w:r>
      <w:r>
        <w:rPr>
          <w:rFonts w:hint="eastAsia" w:ascii="宋体" w:hAnsi="宋体" w:eastAsia="宋体" w:cs="宋体"/>
          <w:b w:val="0"/>
          <w:bCs w:val="0"/>
          <w:color w:val="auto"/>
          <w:sz w:val="28"/>
          <w:szCs w:val="28"/>
          <w:shd w:val="clear" w:color="auto" w:fill="FAFAFA"/>
        </w:rPr>
        <w:t>，有计划分阶段实施</w:t>
      </w:r>
      <w:r>
        <w:rPr>
          <w:rFonts w:hint="eastAsia" w:ascii="宋体" w:hAnsi="宋体" w:cs="宋体"/>
          <w:b w:val="0"/>
          <w:bCs w:val="0"/>
          <w:color w:val="auto"/>
          <w:sz w:val="28"/>
          <w:szCs w:val="28"/>
          <w:shd w:val="clear" w:color="auto" w:fill="FAFAFA"/>
          <w:lang w:eastAsia="zh-CN"/>
        </w:rPr>
        <w:t>工作开展</w:t>
      </w:r>
      <w:r>
        <w:rPr>
          <w:rFonts w:hint="eastAsia" w:ascii="宋体" w:hAnsi="宋体" w:eastAsia="宋体" w:cs="宋体"/>
          <w:b w:val="0"/>
          <w:bCs w:val="0"/>
          <w:color w:val="auto"/>
          <w:sz w:val="28"/>
          <w:szCs w:val="28"/>
          <w:shd w:val="clear" w:color="auto" w:fill="FAFAFA"/>
        </w:rPr>
        <w:t>。</w:t>
      </w:r>
    </w:p>
    <w:p>
      <w:pPr>
        <w:pStyle w:val="4"/>
        <w:keepNext w:val="0"/>
        <w:keepLines w:val="0"/>
        <w:pageBreakBefore w:val="0"/>
        <w:widowControl/>
        <w:suppressLineNumbers w:val="0"/>
        <w:shd w:val="clear" w:color="auto"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20"/>
        <w:jc w:val="left"/>
        <w:textAlignment w:val="baseline"/>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shd w:val="clear" w:color="auto" w:fill="FAFAFA"/>
        </w:rPr>
        <w:t>3.对项目进行监督检查和绩效考核，强化考核结果应用。</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四、绩效自评结果拟应用和公开情况</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360" w:lineRule="auto"/>
        <w:ind w:firstLine="140" w:firstLineChars="50"/>
        <w:textAlignment w:val="baseline"/>
        <w:rPr>
          <w:rFonts w:ascii="宋体" w:eastAsia="宋体"/>
          <w:color w:val="auto"/>
          <w:sz w:val="28"/>
          <w:szCs w:val="28"/>
        </w:rPr>
      </w:pPr>
      <w:r>
        <w:rPr>
          <w:rFonts w:ascii="宋体" w:hAnsi="宋体"/>
          <w:color w:val="auto"/>
          <w:sz w:val="28"/>
          <w:szCs w:val="28"/>
        </w:rPr>
        <w:t>1</w:t>
      </w:r>
      <w:r>
        <w:rPr>
          <w:rFonts w:hint="eastAsia" w:ascii="宋体" w:hAnsi="宋体"/>
          <w:color w:val="auto"/>
          <w:sz w:val="28"/>
          <w:szCs w:val="28"/>
        </w:rPr>
        <w:t>、通过这次绩效自评，对效益好的项目予以表扬，下一预算年度的同类项目优先安排；对于绩效差的项目要进行通报批评，并对下一预算年度的同类项目资金予以调减或取消，同时列入我局、县财政、县审计部门的重点监督对象。</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360" w:lineRule="auto"/>
        <w:ind w:firstLine="140" w:firstLineChars="50"/>
        <w:textAlignment w:val="baseline"/>
        <w:rPr>
          <w:rFonts w:ascii="宋体" w:eastAsia="宋体"/>
          <w:color w:val="auto"/>
          <w:sz w:val="28"/>
          <w:szCs w:val="28"/>
        </w:rPr>
      </w:pPr>
      <w:r>
        <w:rPr>
          <w:rFonts w:ascii="宋体" w:hAnsi="宋体"/>
          <w:color w:val="auto"/>
          <w:sz w:val="28"/>
          <w:szCs w:val="28"/>
        </w:rPr>
        <w:t>2.</w:t>
      </w:r>
      <w:r>
        <w:rPr>
          <w:rFonts w:hint="eastAsia" w:ascii="宋体" w:hAnsi="宋体"/>
          <w:color w:val="auto"/>
          <w:sz w:val="28"/>
          <w:szCs w:val="28"/>
        </w:rPr>
        <w:t>利用项目绩效监督结果，促进部门（单位）增强责任和效益观念，提高财政资金住处决策水平和管理水平。</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360" w:lineRule="auto"/>
        <w:textAlignment w:val="baseline"/>
        <w:rPr>
          <w:rFonts w:ascii="宋体" w:eastAsia="宋体"/>
          <w:color w:val="auto"/>
          <w:sz w:val="28"/>
          <w:szCs w:val="28"/>
        </w:rPr>
      </w:pPr>
      <w:r>
        <w:rPr>
          <w:rFonts w:ascii="宋体" w:hAnsi="宋体"/>
          <w:color w:val="auto"/>
          <w:sz w:val="28"/>
          <w:szCs w:val="28"/>
        </w:rPr>
        <w:t>3</w:t>
      </w:r>
      <w:r>
        <w:rPr>
          <w:rFonts w:hint="eastAsia" w:ascii="宋体" w:hAnsi="宋体"/>
          <w:color w:val="auto"/>
          <w:sz w:val="28"/>
          <w:szCs w:val="28"/>
        </w:rPr>
        <w:t>、在绩效自评结果的运用中，还应积极探索建立绩效自评结果的责任追究制度，把绩效自评结果与经济责任审计、行政监察结合起来，建立公告警示制度，对绩效自评中发现损失浪费现象和其他违纪违规行为坚决进行揭露和处罚。</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360" w:lineRule="auto"/>
        <w:jc w:val="left"/>
        <w:textAlignment w:val="baseline"/>
        <w:rPr>
          <w:rFonts w:hint="eastAsia" w:ascii="宋体" w:hAnsi="宋体"/>
          <w:color w:val="auto"/>
        </w:rPr>
      </w:pPr>
      <w:r>
        <w:rPr>
          <w:rFonts w:ascii="宋体" w:hAnsi="宋体"/>
          <w:color w:val="auto"/>
          <w:sz w:val="28"/>
          <w:szCs w:val="28"/>
        </w:rPr>
        <w:t>4.</w:t>
      </w:r>
      <w:r>
        <w:rPr>
          <w:rFonts w:hint="eastAsia" w:ascii="宋体" w:hAnsi="宋体"/>
          <w:color w:val="auto"/>
          <w:sz w:val="28"/>
          <w:szCs w:val="28"/>
        </w:rPr>
        <w:t>在</w:t>
      </w:r>
      <w:r>
        <w:rPr>
          <w:rFonts w:hint="eastAsia" w:ascii="宋体" w:hAnsi="宋体"/>
          <w:color w:val="auto"/>
          <w:sz w:val="28"/>
          <w:szCs w:val="28"/>
          <w:lang w:val="en-US" w:eastAsia="zh-CN"/>
        </w:rPr>
        <w:t>12</w:t>
      </w:r>
      <w:r>
        <w:rPr>
          <w:rFonts w:hint="eastAsia" w:ascii="宋体" w:hAnsi="宋体"/>
          <w:color w:val="auto"/>
          <w:sz w:val="28"/>
          <w:szCs w:val="28"/>
        </w:rPr>
        <w:t>月</w:t>
      </w:r>
      <w:r>
        <w:rPr>
          <w:rFonts w:ascii="宋体" w:hAnsi="宋体"/>
          <w:color w:val="auto"/>
          <w:sz w:val="28"/>
          <w:szCs w:val="28"/>
        </w:rPr>
        <w:t>30</w:t>
      </w:r>
      <w:r>
        <w:rPr>
          <w:rFonts w:hint="eastAsia" w:ascii="宋体" w:hAnsi="宋体"/>
          <w:color w:val="auto"/>
          <w:sz w:val="28"/>
          <w:szCs w:val="28"/>
        </w:rPr>
        <w:t>日之前将《</w:t>
      </w:r>
      <w:r>
        <w:rPr>
          <w:rFonts w:hint="eastAsia"/>
          <w:color w:val="auto"/>
          <w:sz w:val="28"/>
          <w:szCs w:val="28"/>
        </w:rPr>
        <w:t>江西省</w:t>
      </w:r>
      <w:r>
        <w:rPr>
          <w:rFonts w:hint="eastAsia"/>
          <w:color w:val="auto"/>
          <w:sz w:val="28"/>
          <w:szCs w:val="28"/>
          <w:lang w:eastAsia="zh-CN"/>
        </w:rPr>
        <w:t>文化</w:t>
      </w:r>
      <w:r>
        <w:rPr>
          <w:rFonts w:hint="eastAsia"/>
          <w:color w:val="auto"/>
          <w:sz w:val="28"/>
          <w:szCs w:val="28"/>
        </w:rPr>
        <w:t>馆</w:t>
      </w:r>
      <w:r>
        <w:rPr>
          <w:color w:val="auto"/>
          <w:sz w:val="28"/>
          <w:szCs w:val="28"/>
        </w:rPr>
        <w:t>20</w:t>
      </w:r>
      <w:r>
        <w:rPr>
          <w:rFonts w:hint="eastAsia"/>
          <w:color w:val="auto"/>
          <w:sz w:val="28"/>
          <w:szCs w:val="28"/>
          <w:lang w:val="en-US" w:eastAsia="zh-CN"/>
        </w:rPr>
        <w:t>22</w:t>
      </w:r>
      <w:r>
        <w:rPr>
          <w:rFonts w:hint="eastAsia"/>
          <w:color w:val="auto"/>
          <w:sz w:val="28"/>
          <w:szCs w:val="28"/>
        </w:rPr>
        <w:t>年度</w:t>
      </w:r>
      <w:r>
        <w:rPr>
          <w:rFonts w:hint="eastAsia"/>
          <w:color w:val="auto"/>
          <w:sz w:val="28"/>
          <w:szCs w:val="28"/>
          <w:lang w:val="en-US" w:eastAsia="zh-CN"/>
        </w:rPr>
        <w:t>整体</w:t>
      </w:r>
      <w:r>
        <w:rPr>
          <w:rFonts w:hint="eastAsia"/>
          <w:color w:val="auto"/>
          <w:sz w:val="28"/>
          <w:szCs w:val="28"/>
        </w:rPr>
        <w:t>绩效自评报告</w:t>
      </w:r>
      <w:r>
        <w:rPr>
          <w:rFonts w:hint="eastAsia" w:ascii="宋体" w:hAnsi="宋体"/>
          <w:color w:val="auto"/>
          <w:sz w:val="28"/>
          <w:szCs w:val="28"/>
        </w:rPr>
        <w:t>》发布到局门户网站，向社会公开，接受群众的监督。</w:t>
      </w:r>
    </w:p>
    <w:p>
      <w:pPr>
        <w:widowControl/>
        <w:spacing w:line="600" w:lineRule="exact"/>
        <w:jc w:val="center"/>
        <w:rPr>
          <w:rFonts w:hint="eastAsia" w:ascii="方正小标宋简体" w:hAnsi="方正小标宋简体" w:eastAsia="方正小标宋简体" w:cs="方正小标宋简体"/>
          <w:b w:val="0"/>
          <w:bCs w:val="0"/>
          <w:color w:val="auto"/>
          <w:sz w:val="44"/>
          <w:szCs w:val="44"/>
        </w:rPr>
      </w:pPr>
      <w:r>
        <w:rPr>
          <w:rFonts w:hint="eastAsia" w:ascii="宋体" w:hAnsi="宋体" w:eastAsia="宋体" w:cs="宋体"/>
          <w:b/>
          <w:bCs/>
          <w:color w:val="auto"/>
          <w:sz w:val="44"/>
          <w:szCs w:val="44"/>
        </w:rPr>
        <w:t>第四部分  名词解释</w:t>
      </w:r>
    </w:p>
    <w:p>
      <w:pPr>
        <w:pStyle w:val="7"/>
        <w:spacing w:line="600" w:lineRule="atLeast"/>
        <w:ind w:firstLine="600"/>
        <w:jc w:val="center"/>
        <w:rPr>
          <w:rFonts w:hint="eastAsia" w:ascii="仿宋_GB2312" w:hAnsi="仿宋_GB2312" w:eastAsia="仿宋_GB2312"/>
          <w:color w:val="auto"/>
          <w:sz w:val="30"/>
          <w:szCs w:val="30"/>
        </w:rPr>
      </w:pPr>
    </w:p>
    <w:p>
      <w:pPr>
        <w:adjustRightInd w:val="0"/>
        <w:snapToGrid w:val="0"/>
        <w:spacing w:line="360" w:lineRule="auto"/>
        <w:ind w:firstLine="640" w:firstLineChars="200"/>
        <w:jc w:val="left"/>
        <w:rPr>
          <w:rFonts w:hint="eastAsia" w:ascii="宋体" w:hAnsi="宋体" w:eastAsia="宋体" w:cs="宋体"/>
          <w:sz w:val="32"/>
          <w:szCs w:val="32"/>
        </w:rPr>
      </w:pPr>
      <w:r>
        <w:rPr>
          <w:rFonts w:hint="eastAsia" w:ascii="宋体" w:hAnsi="宋体" w:eastAsia="宋体" w:cs="宋体"/>
          <w:sz w:val="32"/>
          <w:szCs w:val="32"/>
        </w:rPr>
        <w:t>1、基本支出：是指预算单位为保障其机构正常运转、完成日常工作任务而需要发生的支出，包括人员经费和日常公用经费两部分。</w:t>
      </w:r>
    </w:p>
    <w:p>
      <w:pPr>
        <w:adjustRightInd w:val="0"/>
        <w:snapToGrid w:val="0"/>
        <w:spacing w:line="360" w:lineRule="auto"/>
        <w:ind w:firstLine="652" w:firstLineChars="204"/>
        <w:jc w:val="left"/>
        <w:rPr>
          <w:rFonts w:hint="eastAsia" w:ascii="宋体" w:hAnsi="宋体" w:eastAsia="宋体" w:cs="宋体"/>
          <w:sz w:val="32"/>
          <w:szCs w:val="32"/>
        </w:rPr>
      </w:pPr>
      <w:r>
        <w:rPr>
          <w:rFonts w:hint="eastAsia" w:ascii="宋体" w:hAnsi="宋体" w:eastAsia="宋体" w:cs="宋体"/>
          <w:sz w:val="32"/>
          <w:szCs w:val="32"/>
        </w:rPr>
        <w:t>2、项目支出：是指预算单位在基本支出之外为完成其特定行政任务或事业发展目标所发生的支出。</w:t>
      </w:r>
    </w:p>
    <w:p>
      <w:pPr>
        <w:adjustRightInd w:val="0"/>
        <w:snapToGrid w:val="0"/>
        <w:spacing w:line="360" w:lineRule="auto"/>
        <w:ind w:firstLine="652" w:firstLineChars="204"/>
        <w:jc w:val="left"/>
        <w:rPr>
          <w:rFonts w:hint="eastAsia" w:ascii="宋体" w:hAnsi="宋体" w:eastAsia="宋体" w:cs="宋体"/>
          <w:sz w:val="32"/>
          <w:szCs w:val="32"/>
        </w:rPr>
      </w:pPr>
      <w:r>
        <w:rPr>
          <w:rFonts w:hint="eastAsia" w:ascii="宋体" w:hAnsi="宋体" w:eastAsia="宋体" w:cs="宋体"/>
          <w:sz w:val="32"/>
          <w:szCs w:val="32"/>
        </w:rPr>
        <w:t>3、财政拨款：指县级财政当年拨付的资金。</w:t>
      </w:r>
    </w:p>
    <w:p>
      <w:pPr>
        <w:adjustRightInd w:val="0"/>
        <w:snapToGrid w:val="0"/>
        <w:spacing w:line="360" w:lineRule="auto"/>
        <w:ind w:firstLine="652" w:firstLineChars="204"/>
        <w:jc w:val="left"/>
        <w:rPr>
          <w:rFonts w:hint="eastAsia" w:ascii="宋体" w:hAnsi="宋体" w:eastAsia="宋体" w:cs="宋体"/>
          <w:sz w:val="32"/>
          <w:szCs w:val="32"/>
        </w:rPr>
      </w:pPr>
      <w:r>
        <w:rPr>
          <w:rFonts w:hint="eastAsia" w:ascii="宋体" w:hAnsi="宋体" w:eastAsia="宋体" w:cs="宋体"/>
          <w:sz w:val="32"/>
          <w:szCs w:val="32"/>
        </w:rPr>
        <w:t>4、事业收入：指事业单位开展专业业务活动及辅助活动取得的收入。</w:t>
      </w:r>
    </w:p>
    <w:p>
      <w:pPr>
        <w:adjustRightInd w:val="0"/>
        <w:snapToGrid w:val="0"/>
        <w:spacing w:line="360" w:lineRule="auto"/>
        <w:ind w:firstLine="652" w:firstLineChars="204"/>
        <w:jc w:val="left"/>
        <w:rPr>
          <w:rFonts w:hint="eastAsia" w:ascii="宋体" w:hAnsi="宋体" w:eastAsia="宋体" w:cs="宋体"/>
          <w:sz w:val="32"/>
          <w:szCs w:val="32"/>
        </w:rPr>
      </w:pPr>
      <w:r>
        <w:rPr>
          <w:rFonts w:hint="eastAsia" w:ascii="宋体" w:hAnsi="宋体" w:eastAsia="宋体" w:cs="宋体"/>
          <w:sz w:val="32"/>
          <w:szCs w:val="32"/>
        </w:rPr>
        <w:t>5、事业单位经营收入：指事业单位在专业业务活动及辅助活动之外开展非独立核算经营活动取得的收入。</w:t>
      </w:r>
    </w:p>
    <w:p>
      <w:pPr>
        <w:adjustRightInd w:val="0"/>
        <w:snapToGrid w:val="0"/>
        <w:spacing w:line="360" w:lineRule="auto"/>
        <w:ind w:firstLine="652" w:firstLineChars="204"/>
        <w:jc w:val="left"/>
        <w:rPr>
          <w:rFonts w:hint="eastAsia" w:ascii="宋体" w:hAnsi="宋体" w:eastAsia="宋体" w:cs="宋体"/>
          <w:sz w:val="32"/>
          <w:szCs w:val="32"/>
        </w:rPr>
      </w:pPr>
      <w:r>
        <w:rPr>
          <w:rFonts w:hint="eastAsia" w:ascii="宋体" w:hAnsi="宋体" w:eastAsia="宋体" w:cs="宋体"/>
          <w:sz w:val="32"/>
          <w:szCs w:val="32"/>
        </w:rPr>
        <w:t>6、上年结转和结余：指以前年度滚存结转结余资金。</w:t>
      </w:r>
    </w:p>
    <w:p>
      <w:pPr>
        <w:widowControl/>
        <w:adjustRightInd w:val="0"/>
        <w:snapToGrid w:val="0"/>
        <w:spacing w:line="360" w:lineRule="auto"/>
        <w:ind w:firstLine="640"/>
        <w:jc w:val="left"/>
        <w:rPr>
          <w:rFonts w:hint="eastAsia" w:ascii="宋体" w:hAnsi="宋体" w:eastAsia="宋体" w:cs="宋体"/>
          <w:sz w:val="32"/>
          <w:szCs w:val="32"/>
        </w:rPr>
      </w:pPr>
      <w:r>
        <w:rPr>
          <w:rFonts w:hint="eastAsia" w:ascii="宋体" w:hAnsi="宋体" w:eastAsia="宋体" w:cs="宋体"/>
          <w:sz w:val="32"/>
          <w:szCs w:val="32"/>
        </w:rPr>
        <w:t>7、行政运行：反映行政单位（包括参公单位）的基本支出。</w:t>
      </w:r>
    </w:p>
    <w:p>
      <w:pPr>
        <w:widowControl/>
        <w:adjustRightInd w:val="0"/>
        <w:snapToGrid w:val="0"/>
        <w:spacing w:line="360" w:lineRule="auto"/>
        <w:ind w:firstLine="640"/>
        <w:jc w:val="left"/>
        <w:rPr>
          <w:rFonts w:hint="eastAsia" w:ascii="宋体" w:hAnsi="宋体" w:eastAsia="宋体" w:cs="宋体"/>
          <w:sz w:val="32"/>
          <w:szCs w:val="32"/>
        </w:rPr>
      </w:pPr>
      <w:r>
        <w:rPr>
          <w:rFonts w:hint="eastAsia" w:ascii="宋体" w:hAnsi="宋体" w:eastAsia="宋体" w:cs="宋体"/>
          <w:sz w:val="32"/>
          <w:szCs w:val="32"/>
        </w:rPr>
        <w:t>8、事业运行：反映事业单位的基本支出。</w:t>
      </w:r>
    </w:p>
    <w:p>
      <w:pPr>
        <w:widowControl/>
        <w:adjustRightInd w:val="0"/>
        <w:snapToGrid w:val="0"/>
        <w:spacing w:line="360" w:lineRule="auto"/>
        <w:ind w:firstLine="640"/>
        <w:jc w:val="left"/>
        <w:rPr>
          <w:rFonts w:hint="eastAsia" w:ascii="宋体" w:hAnsi="宋体" w:eastAsia="宋体" w:cs="宋体"/>
          <w:sz w:val="32"/>
          <w:szCs w:val="32"/>
        </w:rPr>
      </w:pPr>
      <w:r>
        <w:rPr>
          <w:rFonts w:hint="eastAsia" w:ascii="宋体" w:hAnsi="宋体" w:eastAsia="宋体" w:cs="宋体"/>
          <w:sz w:val="32"/>
          <w:szCs w:val="32"/>
        </w:rPr>
        <w:t>9、行政单位医疗：反映行政单位（包括参公单位）的医疗保险缴费支出。</w:t>
      </w:r>
    </w:p>
    <w:p>
      <w:pPr>
        <w:widowControl/>
        <w:adjustRightInd w:val="0"/>
        <w:snapToGrid w:val="0"/>
        <w:spacing w:line="360" w:lineRule="auto"/>
        <w:ind w:firstLine="640"/>
        <w:jc w:val="left"/>
        <w:rPr>
          <w:rFonts w:hint="eastAsia" w:ascii="宋体" w:hAnsi="宋体" w:eastAsia="宋体" w:cs="宋体"/>
          <w:sz w:val="32"/>
          <w:szCs w:val="32"/>
        </w:rPr>
      </w:pPr>
      <w:r>
        <w:rPr>
          <w:rFonts w:hint="eastAsia" w:ascii="宋体" w:hAnsi="宋体" w:eastAsia="宋体" w:cs="宋体"/>
          <w:sz w:val="32"/>
          <w:szCs w:val="32"/>
        </w:rPr>
        <w:t>10、事业单位医疗：反映事业单位的医疗保险缴费支出。</w:t>
      </w:r>
    </w:p>
    <w:p>
      <w:pPr>
        <w:adjustRightInd w:val="0"/>
        <w:snapToGrid w:val="0"/>
        <w:spacing w:line="360" w:lineRule="auto"/>
        <w:ind w:firstLine="652" w:firstLineChars="204"/>
        <w:jc w:val="left"/>
        <w:rPr>
          <w:rFonts w:hint="eastAsia" w:ascii="宋体" w:hAnsi="宋体" w:eastAsia="宋体" w:cs="宋体"/>
          <w:sz w:val="32"/>
          <w:szCs w:val="32"/>
          <w:lang w:val="en-US" w:eastAsia="zh-CN"/>
        </w:rPr>
      </w:pPr>
      <w:r>
        <w:rPr>
          <w:rFonts w:hint="eastAsia" w:ascii="宋体" w:hAnsi="宋体" w:eastAsia="宋体" w:cs="宋体"/>
          <w:sz w:val="32"/>
          <w:szCs w:val="32"/>
        </w:rPr>
        <w:t>11、机关事业单位基本养老保险缴费支出：反映机关事业单位实施养老保险制度由单位缴纳的基本养老保险费支</w:t>
      </w:r>
      <w:r>
        <w:rPr>
          <w:rFonts w:hint="eastAsia" w:ascii="宋体" w:hAnsi="宋体" w:cs="宋体"/>
          <w:sz w:val="32"/>
          <w:szCs w:val="32"/>
          <w:lang w:val="en-US" w:eastAsia="zh-CN"/>
        </w:rPr>
        <w:t>出</w:t>
      </w:r>
    </w:p>
    <w:p>
      <w:pPr>
        <w:adjustRightInd w:val="0"/>
        <w:snapToGrid w:val="0"/>
        <w:spacing w:line="360" w:lineRule="auto"/>
        <w:ind w:firstLine="652" w:firstLineChars="204"/>
        <w:jc w:val="left"/>
        <w:rPr>
          <w:rFonts w:hint="eastAsia" w:ascii="宋体" w:hAnsi="宋体" w:eastAsia="宋体" w:cs="宋体"/>
          <w:sz w:val="32"/>
          <w:szCs w:val="32"/>
        </w:rPr>
      </w:pPr>
      <w:r>
        <w:rPr>
          <w:rFonts w:hint="eastAsia" w:ascii="宋体" w:hAnsi="宋体" w:eastAsia="宋体" w:cs="宋体"/>
          <w:sz w:val="32"/>
          <w:szCs w:val="32"/>
        </w:rPr>
        <w:t>12、机关事业单位职业年金缴费支出：反映机关事业单位实施养老保险制度由单位实际缴纳的职业年金支出。</w:t>
      </w:r>
    </w:p>
    <w:p>
      <w:pPr>
        <w:adjustRightInd w:val="0"/>
        <w:snapToGrid w:val="0"/>
        <w:spacing w:line="360" w:lineRule="auto"/>
        <w:ind w:firstLine="652" w:firstLineChars="204"/>
        <w:jc w:val="left"/>
        <w:rPr>
          <w:rFonts w:hint="eastAsia" w:ascii="宋体" w:hAnsi="宋体" w:eastAsia="宋体" w:cs="宋体"/>
          <w:sz w:val="32"/>
          <w:szCs w:val="32"/>
        </w:rPr>
      </w:pPr>
      <w:r>
        <w:rPr>
          <w:rFonts w:hint="eastAsia" w:ascii="宋体" w:hAnsi="宋体" w:eastAsia="宋体" w:cs="宋体"/>
          <w:sz w:val="32"/>
          <w:szCs w:val="32"/>
        </w:rPr>
        <w:t>13、住房公积金：反映行政事业单位按人力资源和社会保障部、财政部规定的基本工资和津补贴以及规定比例为职工缴纳的住房公积金。</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00" w:firstLineChars="200"/>
        <w:textAlignment w:val="baseline"/>
        <w:rPr>
          <w:rFonts w:hint="eastAsia" w:ascii="宋体" w:hAnsi="宋体" w:eastAsia="宋体" w:cs="宋体"/>
          <w:color w:val="auto"/>
          <w:kern w:val="0"/>
          <w:sz w:val="30"/>
          <w:szCs w:val="30"/>
          <w:lang w:val="en-US" w:eastAsia="zh-CN"/>
        </w:rPr>
      </w:pPr>
      <w:r>
        <w:rPr>
          <w:rFonts w:hint="eastAsia" w:ascii="宋体" w:hAnsi="宋体" w:eastAsia="宋体" w:cs="宋体"/>
          <w:color w:val="auto"/>
          <w:kern w:val="0"/>
          <w:sz w:val="30"/>
          <w:szCs w:val="30"/>
          <w:lang w:val="en-US" w:eastAsia="zh-CN"/>
        </w:rPr>
        <w:t>14、</w:t>
      </w:r>
      <w:r>
        <w:rPr>
          <w:rFonts w:hint="eastAsia" w:ascii="宋体" w:hAnsi="宋体" w:eastAsia="宋体" w:cs="宋体"/>
          <w:color w:val="auto"/>
          <w:kern w:val="0"/>
          <w:sz w:val="30"/>
          <w:szCs w:val="30"/>
        </w:rPr>
        <w:t>“三公”经费支出</w:t>
      </w:r>
      <w:r>
        <w:rPr>
          <w:rFonts w:hint="eastAsia" w:ascii="宋体" w:hAnsi="宋体" w:eastAsia="宋体" w:cs="宋体"/>
          <w:color w:val="auto"/>
          <w:kern w:val="0"/>
          <w:sz w:val="30"/>
          <w:szCs w:val="30"/>
          <w:lang w:eastAsia="zh-CN"/>
        </w:rPr>
        <w:t>：</w:t>
      </w:r>
      <w:r>
        <w:rPr>
          <w:rFonts w:hint="eastAsia" w:ascii="宋体" w:hAnsi="宋体" w:eastAsia="宋体" w:cs="宋体"/>
          <w:color w:val="auto"/>
          <w:kern w:val="0"/>
          <w:sz w:val="30"/>
          <w:szCs w:val="30"/>
          <w:lang w:val="en-US" w:eastAsia="zh-CN"/>
        </w:rPr>
        <w:t>指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用等支出；公务接待费反映单位按规定开支的各类公务接待（含外宾接待）支出。</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00"/>
        <w:textAlignment w:val="baseline"/>
        <w:rPr>
          <w:rFonts w:hint="eastAsia" w:ascii="宋体" w:hAnsi="宋体" w:eastAsia="宋体" w:cs="宋体"/>
          <w:color w:val="auto"/>
          <w:sz w:val="30"/>
          <w:szCs w:val="30"/>
        </w:rPr>
      </w:pPr>
      <w:r>
        <w:rPr>
          <w:rFonts w:hint="eastAsia" w:ascii="宋体" w:hAnsi="宋体" w:eastAsia="宋体" w:cs="宋体"/>
          <w:color w:val="auto"/>
          <w:kern w:val="0"/>
          <w:sz w:val="30"/>
          <w:szCs w:val="30"/>
          <w:lang w:val="en-US" w:eastAsia="zh-CN"/>
        </w:rPr>
        <w:t>15</w:t>
      </w:r>
      <w:r>
        <w:rPr>
          <w:rFonts w:hint="eastAsia" w:ascii="宋体" w:hAnsi="宋体" w:cs="宋体"/>
          <w:color w:val="auto"/>
          <w:kern w:val="0"/>
          <w:sz w:val="30"/>
          <w:szCs w:val="30"/>
          <w:lang w:val="en-US" w:eastAsia="zh-CN"/>
        </w:rPr>
        <w:t>、</w:t>
      </w:r>
      <w:r>
        <w:rPr>
          <w:rFonts w:hint="eastAsia" w:ascii="宋体" w:hAnsi="宋体" w:eastAsia="宋体" w:cs="宋体"/>
          <w:color w:val="auto"/>
          <w:kern w:val="0"/>
          <w:sz w:val="30"/>
          <w:szCs w:val="30"/>
        </w:rPr>
        <w:t>机关运行经费支出</w:t>
      </w:r>
      <w:r>
        <w:rPr>
          <w:rFonts w:hint="eastAsia" w:ascii="宋体" w:hAnsi="宋体" w:eastAsia="宋体" w:cs="宋体"/>
          <w:color w:val="auto"/>
          <w:kern w:val="0"/>
          <w:sz w:val="30"/>
          <w:szCs w:val="30"/>
          <w:lang w:eastAsia="zh-CN"/>
        </w:rPr>
        <w:t>：</w:t>
      </w:r>
      <w:r>
        <w:rPr>
          <w:rFonts w:hint="eastAsia" w:ascii="宋体" w:hAnsi="宋体" w:eastAsia="宋体" w:cs="宋体"/>
          <w:color w:val="auto"/>
          <w:kern w:val="0"/>
          <w:sz w:val="30"/>
          <w:szCs w:val="30"/>
          <w:lang w:val="en-US" w:eastAsia="zh-CN"/>
        </w:rPr>
        <w:t>指用一般公共预算财政拨款安排的为保障行政单位（包括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00"/>
        <w:textAlignment w:val="baseline"/>
        <w:rPr>
          <w:rFonts w:ascii="仿宋_GB2312" w:hAnsi="仿宋_GB2312" w:eastAsia="仿宋_GB2312"/>
          <w:sz w:val="30"/>
          <w:szCs w:val="30"/>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00"/>
        <w:textAlignment w:val="baseline"/>
        <w:rPr>
          <w:rFonts w:hint="eastAsia" w:ascii="仿宋_GB2312" w:hAnsi="仿宋_GB2312" w:eastAsia="仿宋_GB2312"/>
          <w:color w:val="auto"/>
          <w:kern w:val="0"/>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3A1F3516-C6BC-4396-B733-D645B2C31DE5}"/>
  </w:font>
  <w:font w:name="黑体">
    <w:panose1 w:val="02010609060101010101"/>
    <w:charset w:val="86"/>
    <w:family w:val="auto"/>
    <w:pitch w:val="default"/>
    <w:sig w:usb0="800002BF" w:usb1="38CF7CFA" w:usb2="00000016" w:usb3="00000000" w:csb0="00040001" w:csb1="00000000"/>
    <w:embedRegular r:id="rId2" w:fontKey="{A7D53DA9-26F7-4023-A064-C36EFA43E3C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embedRegular r:id="rId3" w:fontKey="{98128BCC-0C7A-444A-B669-87B124DC1A87}"/>
  </w:font>
  <w:font w:name="方正小标宋简体">
    <w:panose1 w:val="02000000000000000000"/>
    <w:charset w:val="86"/>
    <w:family w:val="auto"/>
    <w:pitch w:val="default"/>
    <w:sig w:usb0="00000001" w:usb1="08000000" w:usb2="00000000" w:usb3="00000000" w:csb0="00040000" w:csb1="00000000"/>
    <w:embedRegular r:id="rId4" w:fontKey="{94BF9925-B9E9-4703-AEC2-50A9DAB68798}"/>
  </w:font>
  <w:font w:name="仿宋_GB2312">
    <w:altName w:val="仿宋"/>
    <w:panose1 w:val="02010609030101010101"/>
    <w:charset w:val="86"/>
    <w:family w:val="auto"/>
    <w:pitch w:val="default"/>
    <w:sig w:usb0="00000000" w:usb1="00000000" w:usb2="00000000" w:usb3="00000000" w:csb0="00040000" w:csb1="00000000"/>
    <w:embedRegular r:id="rId5" w:fontKey="{64F12ABC-AE92-490E-9750-7109CF58E132}"/>
  </w:font>
  <w:font w:name="仿宋">
    <w:panose1 w:val="02010609060101010101"/>
    <w:charset w:val="86"/>
    <w:family w:val="auto"/>
    <w:pitch w:val="default"/>
    <w:sig w:usb0="800002BF" w:usb1="38CF7CFA" w:usb2="00000016" w:usb3="00000000" w:csb0="00040001" w:csb1="00000000"/>
    <w:embedRegular r:id="rId6" w:fontKey="{812121C3-E67D-4FC1-8F34-7F7E8E5AEA6C}"/>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embedRegular r:id="rId7" w:fontKey="{ED3EDFC0-8157-4DE2-AA10-6AD43261721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274"/>
      <w:rPr>
        <w:rFonts w:ascii="宋体" w:hAnsi="宋体" w:eastAsia="宋体" w:cs="宋体"/>
        <w:sz w:val="28"/>
        <w:szCs w:val="28"/>
      </w:rPr>
    </w:pPr>
    <w:r>
      <w:rPr>
        <w:rFonts w:ascii="宋体" w:hAnsi="宋体" w:eastAsia="宋体" w:cs="宋体"/>
        <w:spacing w:val="-3"/>
        <w:sz w:val="28"/>
        <w:szCs w:val="28"/>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15 -</w:t>
    </w:r>
    <w:r>
      <w:rPr>
        <w:sz w:val="28"/>
        <w:szCs w:val="28"/>
      </w:rPr>
      <w:fldChar w:fldCharType="end"/>
    </w:r>
  </w:p>
  <w:p>
    <w:pPr>
      <w:pStyle w:val="2"/>
      <w:ind w:right="36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14 -</w:t>
    </w:r>
    <w:r>
      <w:rPr>
        <w:sz w:val="28"/>
        <w:szCs w:val="28"/>
      </w:rPr>
      <w:fldChar w:fldCharType="end"/>
    </w:r>
  </w:p>
  <w:p>
    <w:pPr>
      <w:pStyle w:val="2"/>
      <w:ind w:right="360"/>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CB88BA"/>
    <w:multiLevelType w:val="singleLevel"/>
    <w:tmpl w:val="AECB88BA"/>
    <w:lvl w:ilvl="0" w:tentative="0">
      <w:start w:val="1"/>
      <w:numFmt w:val="decimal"/>
      <w:suff w:val="nothing"/>
      <w:lvlText w:val="%1、"/>
      <w:lvlJc w:val="left"/>
    </w:lvl>
  </w:abstractNum>
  <w:abstractNum w:abstractNumId="1">
    <w:nsid w:val="B829A44A"/>
    <w:multiLevelType w:val="singleLevel"/>
    <w:tmpl w:val="B829A44A"/>
    <w:lvl w:ilvl="0" w:tentative="0">
      <w:start w:val="1"/>
      <w:numFmt w:val="chineseCounting"/>
      <w:suff w:val="nothing"/>
      <w:lvlText w:val="（%1）"/>
      <w:lvlJc w:val="left"/>
      <w:rPr>
        <w:rFonts w:hint="eastAsia"/>
      </w:rPr>
    </w:lvl>
  </w:abstractNum>
  <w:abstractNum w:abstractNumId="2">
    <w:nsid w:val="1071133F"/>
    <w:multiLevelType w:val="singleLevel"/>
    <w:tmpl w:val="1071133F"/>
    <w:lvl w:ilvl="0" w:tentative="0">
      <w:start w:val="1"/>
      <w:numFmt w:val="decimal"/>
      <w:suff w:val="nothing"/>
      <w:lvlText w:val="%1、"/>
      <w:lvlJc w:val="left"/>
    </w:lvl>
  </w:abstractNum>
  <w:abstractNum w:abstractNumId="3">
    <w:nsid w:val="2A3968E9"/>
    <w:multiLevelType w:val="singleLevel"/>
    <w:tmpl w:val="2A3968E9"/>
    <w:lvl w:ilvl="0" w:tentative="0">
      <w:start w:val="2"/>
      <w:numFmt w:val="chineseCounting"/>
      <w:suff w:val="nothing"/>
      <w:lvlText w:val="（%1）"/>
      <w:lvlJc w:val="left"/>
      <w:rPr>
        <w:rFonts w:hint="eastAsia"/>
      </w:rPr>
    </w:lvl>
  </w:abstractNum>
  <w:abstractNum w:abstractNumId="4">
    <w:nsid w:val="3CB24C4C"/>
    <w:multiLevelType w:val="singleLevel"/>
    <w:tmpl w:val="3CB24C4C"/>
    <w:lvl w:ilvl="0" w:tentative="0">
      <w:start w:val="2"/>
      <w:numFmt w:val="chineseCounting"/>
      <w:suff w:val="nothing"/>
      <w:lvlText w:val="（%1）"/>
      <w:lvlJc w:val="left"/>
      <w:rPr>
        <w:rFonts w:hint="eastAsia"/>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zOWIxNzg2MWUzMzg4NzBmYjE5NzdlNDcxMmM0YWUifQ=="/>
  </w:docVars>
  <w:rsids>
    <w:rsidRoot w:val="6D7D6800"/>
    <w:rsid w:val="00833498"/>
    <w:rsid w:val="08A01DBB"/>
    <w:rsid w:val="0AAB7FE4"/>
    <w:rsid w:val="0B955093"/>
    <w:rsid w:val="0E52282F"/>
    <w:rsid w:val="10392996"/>
    <w:rsid w:val="163F53EA"/>
    <w:rsid w:val="18DE202E"/>
    <w:rsid w:val="201E0D69"/>
    <w:rsid w:val="254706FC"/>
    <w:rsid w:val="269F789F"/>
    <w:rsid w:val="30CC6AB7"/>
    <w:rsid w:val="3AB87E86"/>
    <w:rsid w:val="4C503288"/>
    <w:rsid w:val="4EE97CE7"/>
    <w:rsid w:val="521423E2"/>
    <w:rsid w:val="57272B3D"/>
    <w:rsid w:val="60FD0A6E"/>
    <w:rsid w:val="67F43421"/>
    <w:rsid w:val="6D7D6800"/>
    <w:rsid w:val="6FD42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7">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image" Target="media/image10.png"/><Relationship Id="rId2" Type="http://schemas.openxmlformats.org/officeDocument/2006/relationships/settings" Target="settings.xml"/><Relationship Id="rId19" Type="http://schemas.openxmlformats.org/officeDocument/2006/relationships/image" Target="media/image9.png"/><Relationship Id="rId18" Type="http://schemas.openxmlformats.org/officeDocument/2006/relationships/image" Target="media/image8.png"/><Relationship Id="rId17" Type="http://schemas.openxmlformats.org/officeDocument/2006/relationships/image" Target="media/image7.png"/><Relationship Id="rId16"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2023-09-21T09:00:00Z</dcterms:created>
  <dc:creator>xiaxia</dc:creator>
  <cp:lastModifiedBy>灿烂阳光</cp:lastModifiedBy>
  <dcterms:modified xsi:type="dcterms:W3CDTF">2023-11-28T08:12:05Z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5B08590D49FD44CE8B1DE40663E99641_12</vt:lpwstr>
  </property>
</Properties>
</file>