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bidi w:val="0"/>
        <w:jc w:val="center"/>
        <w:rPr>
          <w:rFonts w:hint="default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县审计局多举措</w:t>
      </w:r>
      <w:r>
        <w:rPr>
          <w:rFonts w:hint="default"/>
          <w:lang w:val="en-US" w:eastAsia="zh-CN"/>
        </w:rPr>
        <w:t>推动党建工作与审计业务“双融合、双促进”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一是以党建引领为主线，持续加强政治机关建设。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采取学习研讨、党员轮训、道德讲堂等多种形式，深入开展学习教育，提高党员干部的素质，坚定理想信念，选树身边先进典型，教育引导党员干部积极投身审计监督工作中，立足岗位当先锋作表率。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二是狠抓审计“生命线”，严把审计质量关。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强化依法审计“保障线”，严格依照法定程序、方式和标准开展审计工作，做到依法实施审计、依法查处问题、依法界定责任、依法处理处罚。规范法规复核审理，坚决落实审计业务会制度，严把问题定性政治关、政策关、法律法规关及事实证据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三是坚持服务发展线，始终在“审帮促”上下功夫。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深入对口帮扶定点村组，及时了解基层干部群众遇到的困难，听取意见建议。组织在职党员干部深入云桥社区，协助做好疫情防控、环境治理等工作。帮助被审计单位解决实际难题，在服务实体经济、优化营商环境、减轻企业负担等方面作出审计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VhM2ZkOWY0ZWEyODg1YzQ2YThiZmMxMTlmNjMxNTYifQ=="/>
  </w:docVars>
  <w:rsids>
    <w:rsidRoot w:val="00B74147"/>
    <w:rsid w:val="000A4234"/>
    <w:rsid w:val="000D65BB"/>
    <w:rsid w:val="00685FE3"/>
    <w:rsid w:val="009749BF"/>
    <w:rsid w:val="00B74147"/>
    <w:rsid w:val="00B963EF"/>
    <w:rsid w:val="00C05C44"/>
    <w:rsid w:val="00F42849"/>
    <w:rsid w:val="04FF037E"/>
    <w:rsid w:val="056F72B2"/>
    <w:rsid w:val="07990616"/>
    <w:rsid w:val="0895702F"/>
    <w:rsid w:val="08A2174C"/>
    <w:rsid w:val="0BC92BE3"/>
    <w:rsid w:val="0C197F77"/>
    <w:rsid w:val="0D2C56AE"/>
    <w:rsid w:val="10C80B5F"/>
    <w:rsid w:val="153B2D0D"/>
    <w:rsid w:val="159D5775"/>
    <w:rsid w:val="17914E66"/>
    <w:rsid w:val="1A604FC3"/>
    <w:rsid w:val="1F7312F5"/>
    <w:rsid w:val="1FE65778"/>
    <w:rsid w:val="22623FCE"/>
    <w:rsid w:val="27007912"/>
    <w:rsid w:val="27E62FAC"/>
    <w:rsid w:val="2A7C3754"/>
    <w:rsid w:val="2D795972"/>
    <w:rsid w:val="34E56399"/>
    <w:rsid w:val="37152F66"/>
    <w:rsid w:val="37E1109A"/>
    <w:rsid w:val="386D67DB"/>
    <w:rsid w:val="3BC92571"/>
    <w:rsid w:val="3FE7058B"/>
    <w:rsid w:val="422E5823"/>
    <w:rsid w:val="43C45B15"/>
    <w:rsid w:val="47C06F1E"/>
    <w:rsid w:val="47D14C87"/>
    <w:rsid w:val="49283325"/>
    <w:rsid w:val="4BA83F51"/>
    <w:rsid w:val="5099030C"/>
    <w:rsid w:val="54B971CF"/>
    <w:rsid w:val="54C811C0"/>
    <w:rsid w:val="5B500161"/>
    <w:rsid w:val="5BD20B76"/>
    <w:rsid w:val="5CEE19DF"/>
    <w:rsid w:val="63FE4BFE"/>
    <w:rsid w:val="647629E6"/>
    <w:rsid w:val="663F505A"/>
    <w:rsid w:val="69DF2DDC"/>
    <w:rsid w:val="6FD24704"/>
    <w:rsid w:val="711F61B4"/>
    <w:rsid w:val="715E6CDC"/>
    <w:rsid w:val="71FE6305"/>
    <w:rsid w:val="74597C2E"/>
    <w:rsid w:val="75226272"/>
    <w:rsid w:val="77E370B7"/>
    <w:rsid w:val="79AE6327"/>
    <w:rsid w:val="7D0960F8"/>
    <w:rsid w:val="7D5103D0"/>
    <w:rsid w:val="7FF3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6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link w:val="1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  <w:style w:type="paragraph" w:styleId="3">
    <w:name w:val="Body Text First Indent 2"/>
    <w:basedOn w:val="4"/>
    <w:next w:val="5"/>
    <w:qFormat/>
    <w:uiPriority w:val="0"/>
    <w:pPr>
      <w:ind w:firstLine="420" w:firstLineChars="200"/>
    </w:pPr>
  </w:style>
  <w:style w:type="paragraph" w:styleId="4">
    <w:name w:val="Body Text Indent"/>
    <w:basedOn w:val="1"/>
    <w:next w:val="1"/>
    <w:qFormat/>
    <w:uiPriority w:val="6"/>
    <w:pPr>
      <w:ind w:firstLine="540"/>
    </w:pPr>
    <w:rPr>
      <w:rFonts w:ascii="仿宋_GB2312" w:hAnsi="仿宋_GB2312" w:cs="仿宋_GB2312"/>
      <w:spacing w:val="-8"/>
      <w:kern w:val="1"/>
    </w:rPr>
  </w:style>
  <w:style w:type="paragraph" w:styleId="5">
    <w:name w:val="Body Text First Indent"/>
    <w:basedOn w:val="1"/>
    <w:qFormat/>
    <w:uiPriority w:val="0"/>
    <w:pPr>
      <w:ind w:leftChars="100" w:firstLine="420" w:firstLineChars="100"/>
    </w:pPr>
    <w:rPr>
      <w:rFonts w:ascii="Times New Roman" w:hAnsi="Times New Roman" w:cs="Times New Roman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Char"/>
    <w:link w:val="6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401</Words>
  <Characters>401</Characters>
  <Lines>1</Lines>
  <Paragraphs>1</Paragraphs>
  <TotalTime>4</TotalTime>
  <ScaleCrop>false</ScaleCrop>
  <LinksUpToDate>false</LinksUpToDate>
  <CharactersWithSpaces>401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2022-10-25T08:26:00Z</dcterms:created>
  <dc:creator>Administrator</dc:creator>
  <cp:lastModifiedBy>丹丹</cp:lastModifiedBy>
  <cp:lastPrinted>2022-10-25T09:03:00Z</cp:lastPrinted>
  <dcterms:modified xsi:type="dcterms:W3CDTF">2022-10-27T09:16:12Z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BCB202CA8A0947779B7573F81C2706AD</vt:lpwstr>
  </property>
</Properties>
</file>