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关于2022年</w:t>
      </w:r>
      <w:r>
        <w:rPr>
          <w:rFonts w:hint="eastAsia" w:ascii="方正小标宋简体" w:hAnsi="方正小标宋简体" w:eastAsia="方正小标宋简体" w:cs="方正小标宋简体"/>
          <w:b w:val="0"/>
          <w:bCs/>
          <w:sz w:val="44"/>
          <w:szCs w:val="44"/>
          <w:lang w:val="en-US" w:eastAsia="zh-CN"/>
        </w:rPr>
        <w:t>上半年进贤县</w:t>
      </w:r>
      <w:r>
        <w:rPr>
          <w:rFonts w:hint="eastAsia" w:ascii="方正小标宋简体" w:hAnsi="方正小标宋简体" w:eastAsia="方正小标宋简体" w:cs="方正小标宋简体"/>
          <w:b w:val="0"/>
          <w:bCs/>
          <w:sz w:val="44"/>
          <w:szCs w:val="44"/>
        </w:rPr>
        <w:t>中小学教师资格</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认定</w:t>
      </w:r>
      <w:r>
        <w:rPr>
          <w:rFonts w:hint="eastAsia" w:ascii="方正小标宋简体" w:hAnsi="方正小标宋简体" w:eastAsia="方正小标宋简体" w:cs="方正小标宋简体"/>
          <w:b w:val="0"/>
          <w:bCs/>
          <w:sz w:val="44"/>
          <w:szCs w:val="44"/>
        </w:rPr>
        <w:t>工作</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第一阶段）的补充公告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i w:val="0"/>
          <w:iCs w:val="0"/>
          <w:caps w:val="0"/>
          <w:color w:val="000000"/>
          <w:spacing w:val="0"/>
          <w:sz w:val="32"/>
          <w:szCs w:val="32"/>
          <w:highlight w:val="none"/>
          <w:shd w:val="clear" w:fill="FFFFFF"/>
        </w:rPr>
        <w:t>贯彻落实新冠肺炎疫情防控部署要求</w:t>
      </w:r>
      <w:r>
        <w:rPr>
          <w:rFonts w:hint="eastAsia" w:ascii="仿宋_GB2312" w:hAnsi="仿宋_GB2312" w:eastAsia="仿宋_GB2312" w:cs="仿宋_GB2312"/>
          <w:i w:val="0"/>
          <w:iCs w:val="0"/>
          <w:caps w:val="0"/>
          <w:color w:val="000000"/>
          <w:spacing w:val="0"/>
          <w:sz w:val="32"/>
          <w:szCs w:val="32"/>
          <w:highlight w:val="none"/>
          <w:shd w:val="clear" w:fill="FFFFFF"/>
          <w:lang w:eastAsia="zh-CN"/>
        </w:rPr>
        <w:t>，</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lang w:val="en-US" w:eastAsia="zh-CN"/>
        </w:rPr>
        <w:t>年上半年进贤县中小学教师资格认定（第一阶段）现场确认工作由线下现场确认改为网上确认，现将有关事项补充公告如下: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一、网上确认有关事项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请申请人即日起至5月15日17:00点前打开对应链接入口填写信息和上传图片，要求信息准确、证件有效、图片清晰。网上确认链接如下：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1.【腾讯文档】2022年上半年进贤县幼儿园教师资格认定第一阶段确认材料收集入口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"https://docs.qq.com/form/page/DS0dsY2FjV1FHRVBa"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https://docs.qq.com/form/page/DS0dsY2FjV1FHRVBa</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2.【腾讯文档】2022年上半年进贤县小学教师资格认定第一阶段确认材料收集入口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"https://docs.qq.com/form/page/DS1pNZmZYdkVxR3Zk"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https://docs.qq.com/form/page/DS1pNZmZYdkVxR3Zk</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3.【腾讯文档】2022年上半年进贤县初级中学教师资格认定第一阶段确认材料收集入口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"https://docs.qq.com/form/page/DS3V4UFByTGpDUnhl"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https://docs.qq.com/form/page/DS3V4UFByTGpDUnhl</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4.【腾讯文档】2022年上半年进贤县高级中学教师资格认定第一阶段确认材料收集入口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"https://docs.qq.com/form/page/DS1Zrc3RTd1Z5UmVG" </w:instrText>
      </w:r>
      <w:r>
        <w:rPr>
          <w:rFonts w:hint="eastAsia" w:ascii="仿宋_GB2312" w:hAnsi="仿宋_GB2312" w:eastAsia="仿宋_GB2312" w:cs="仿宋_GB2312"/>
          <w:color w:val="auto"/>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https://docs.qq.com/form/page/DS1Zrc3RTd1Z5UmVG</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另附二维码（见附件），</w:t>
      </w:r>
      <w:r>
        <w:rPr>
          <w:rFonts w:hint="eastAsia" w:ascii="仿宋_GB2312" w:hAnsi="仿宋_GB2312" w:eastAsia="仿宋_GB2312" w:cs="仿宋_GB2312"/>
          <w:color w:val="auto"/>
          <w:sz w:val="32"/>
          <w:szCs w:val="32"/>
          <w:lang w:eastAsia="zh-CN"/>
        </w:rPr>
        <w:t>在填写中如遇问题，</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lang w:eastAsia="zh-CN"/>
        </w:rPr>
        <w:t>拨打0791-8</w:t>
      </w:r>
      <w:r>
        <w:rPr>
          <w:rFonts w:hint="eastAsia" w:ascii="仿宋_GB2312" w:hAnsi="仿宋_GB2312" w:eastAsia="仿宋_GB2312" w:cs="仿宋_GB2312"/>
          <w:color w:val="auto"/>
          <w:sz w:val="32"/>
          <w:szCs w:val="32"/>
          <w:lang w:val="en-US" w:eastAsia="zh-CN"/>
        </w:rPr>
        <w:t>5672785</w:t>
      </w:r>
      <w:r>
        <w:rPr>
          <w:rFonts w:hint="eastAsia" w:ascii="仿宋_GB2312" w:hAnsi="仿宋_GB2312" w:eastAsia="仿宋_GB2312" w:cs="仿宋_GB2312"/>
          <w:color w:val="auto"/>
          <w:sz w:val="32"/>
          <w:szCs w:val="32"/>
          <w:lang w:eastAsia="zh-CN"/>
        </w:rPr>
        <w:t>咨询。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黑体" w:hAnsi="黑体" w:eastAsia="黑体" w:cs="黑体"/>
          <w:color w:val="auto"/>
          <w:sz w:val="32"/>
          <w:szCs w:val="32"/>
          <w:lang w:val="en-US" w:eastAsia="zh-CN"/>
        </w:rPr>
        <w:t>二、现场确认有关事项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1.对于网上无法比对的户籍（居住证）、未通过比对核验的学历、普通话证书等材料，申请人须提供相应的补充材料的原件及复印件，于5月20日来进贤县教育体育局组织人事股109室进行现场确认。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2.防疫要求:（1）我局严格执行“三查一测”，即：查健康码、查行程码、查核酸检测结果、测体温；（2）请申请人前往我局现场确认时提供24小时内核酸检测阴性报告。（3）全程戴好口罩，保持安全距离。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1.认定情况及后续事项将在“2022年进贤县教师资格认定QQ群”告知，请各申请人密切关注。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2.申请人要按时按要求提交材料，逾期未提交者视为自动放弃本次认定。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3.对于网上审核存疑的将进一步确认，请保持电话畅通，不要拒接我们的办公电话(0791-85672785)，因电话不畅通造成的后果由申请人自行负责。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附件：2022年上半年进贤县中小学教师资格认定第一阶段</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确认材料收集入口二维码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进贤县教育体育局         </w:t>
      </w:r>
    </w:p>
    <w:p>
      <w:pPr>
        <w:keepNext w:val="0"/>
        <w:keepLines w:val="0"/>
        <w:pageBreakBefore w:val="0"/>
        <w:widowControl w:val="0"/>
        <w:kinsoku/>
        <w:wordWrap w:val="0"/>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10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2022年上半年进贤县中小学教师资格认定第一阶段确认材料</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收集入口二维码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FF0000"/>
          <w:sz w:val="36"/>
          <w:szCs w:val="36"/>
          <w:lang w:val="en-US" w:eastAsia="zh-CN"/>
        </w:rPr>
        <w:t>幼儿园</w:t>
      </w:r>
      <w:r>
        <w:rPr>
          <w:rFonts w:hint="eastAsia" w:ascii="仿宋_GB2312" w:hAnsi="仿宋_GB2312" w:eastAsia="仿宋_GB2312" w:cs="仿宋_GB2312"/>
          <w:color w:val="auto"/>
          <w:sz w:val="36"/>
          <w:szCs w:val="36"/>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59264" behindDoc="0" locked="0" layoutInCell="1" allowOverlap="1">
            <wp:simplePos x="0" y="0"/>
            <wp:positionH relativeFrom="column">
              <wp:posOffset>1840230</wp:posOffset>
            </wp:positionH>
            <wp:positionV relativeFrom="paragraph">
              <wp:posOffset>55880</wp:posOffset>
            </wp:positionV>
            <wp:extent cx="2272030" cy="2981325"/>
            <wp:effectExtent l="0" t="0" r="13970" b="5715"/>
            <wp:wrapSquare wrapText="bothSides"/>
            <wp:docPr id="11" name="图片 11" descr="2022年上半年进贤县幼儿园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22年上半年进贤县幼儿园教师资格认定第一阶段确认材料收集入口二维码"/>
                    <pic:cNvPicPr>
                      <a:picLocks noChangeAspect="1"/>
                    </pic:cNvPicPr>
                  </pic:nvPicPr>
                  <pic:blipFill>
                    <a:blip r:embed="rId4"/>
                    <a:stretch>
                      <a:fillRect/>
                    </a:stretch>
                  </pic:blipFill>
                  <pic:spPr>
                    <a:xfrm>
                      <a:off x="0" y="0"/>
                      <a:ext cx="2272030" cy="298132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FF0000"/>
          <w:sz w:val="36"/>
          <w:szCs w:val="36"/>
          <w:lang w:val="en-US" w:eastAsia="zh-CN"/>
        </w:rPr>
        <w:t>小学</w:t>
      </w:r>
      <w:r>
        <w:rPr>
          <w:rFonts w:hint="eastAsia" w:ascii="仿宋_GB2312" w:hAnsi="仿宋_GB2312" w:eastAsia="仿宋_GB2312" w:cs="仿宋_GB2312"/>
          <w:color w:val="auto"/>
          <w:sz w:val="36"/>
          <w:szCs w:val="36"/>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0288" behindDoc="0" locked="0" layoutInCell="1" allowOverlap="1">
            <wp:simplePos x="0" y="0"/>
            <wp:positionH relativeFrom="column">
              <wp:posOffset>1901190</wp:posOffset>
            </wp:positionH>
            <wp:positionV relativeFrom="paragraph">
              <wp:posOffset>53340</wp:posOffset>
            </wp:positionV>
            <wp:extent cx="2239645" cy="2937510"/>
            <wp:effectExtent l="0" t="0" r="635" b="3810"/>
            <wp:wrapSquare wrapText="bothSides"/>
            <wp:docPr id="14" name="图片 14" descr="2022年上半年进贤县小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22年上半年进贤县小学教师资格认定第一阶段确认材料收集入口二维码"/>
                    <pic:cNvPicPr>
                      <a:picLocks noChangeAspect="1"/>
                    </pic:cNvPicPr>
                  </pic:nvPicPr>
                  <pic:blipFill>
                    <a:blip r:embed="rId5"/>
                    <a:stretch>
                      <a:fillRect/>
                    </a:stretch>
                  </pic:blipFill>
                  <pic:spPr>
                    <a:xfrm>
                      <a:off x="0" y="0"/>
                      <a:ext cx="2239645" cy="293751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FF0000"/>
          <w:sz w:val="36"/>
          <w:szCs w:val="36"/>
          <w:lang w:val="en-US" w:eastAsia="zh-CN"/>
        </w:rPr>
        <w:t>初级中学</w:t>
      </w:r>
      <w:r>
        <w:rPr>
          <w:rFonts w:hint="eastAsia" w:ascii="仿宋_GB2312" w:hAnsi="仿宋_GB2312" w:eastAsia="仿宋_GB2312" w:cs="仿宋_GB2312"/>
          <w:color w:val="auto"/>
          <w:sz w:val="36"/>
          <w:szCs w:val="36"/>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1312" behindDoc="0" locked="0" layoutInCell="1" allowOverlap="1">
            <wp:simplePos x="0" y="0"/>
            <wp:positionH relativeFrom="column">
              <wp:posOffset>1748790</wp:posOffset>
            </wp:positionH>
            <wp:positionV relativeFrom="paragraph">
              <wp:posOffset>73025</wp:posOffset>
            </wp:positionV>
            <wp:extent cx="2243455" cy="2943860"/>
            <wp:effectExtent l="0" t="0" r="12065" b="12700"/>
            <wp:wrapSquare wrapText="bothSides"/>
            <wp:docPr id="16" name="图片 16" descr="2022年上半年进贤县初级中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022年上半年进贤县初级中学教师资格认定第一阶段确认材料收集入口二维码"/>
                    <pic:cNvPicPr>
                      <a:picLocks noChangeAspect="1"/>
                    </pic:cNvPicPr>
                  </pic:nvPicPr>
                  <pic:blipFill>
                    <a:blip r:embed="rId6"/>
                    <a:stretch>
                      <a:fillRect/>
                    </a:stretch>
                  </pic:blipFill>
                  <pic:spPr>
                    <a:xfrm>
                      <a:off x="0" y="0"/>
                      <a:ext cx="2243455" cy="2943860"/>
                    </a:xfrm>
                    <a:prstGeom prst="rect">
                      <a:avLst/>
                    </a:prstGeom>
                  </pic:spPr>
                </pic:pic>
              </a:graphicData>
            </a:graphic>
          </wp:anchor>
        </w:drawing>
      </w:r>
      <w:r>
        <w:rPr>
          <w:rFonts w:hint="eastAsia" w:ascii="仿宋_GB2312" w:hAnsi="仿宋_GB2312" w:eastAsia="仿宋_GB2312" w:cs="仿宋_GB2312"/>
          <w:color w:val="auto"/>
          <w:sz w:val="32"/>
          <w:szCs w:val="32"/>
          <w:lang w:val="en-US" w:eastAsia="zh-CN"/>
        </w:rPr>
        <w:drawing>
          <wp:inline distT="0" distB="0" distL="114300" distR="114300">
            <wp:extent cx="5612765" cy="7360920"/>
            <wp:effectExtent l="0" t="0" r="10795" b="0"/>
            <wp:docPr id="17" name="图片 17" descr="2022年上半年进贤县初级中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022年上半年进贤县初级中学教师资格认定第一阶段确认材料收集入口二维码"/>
                    <pic:cNvPicPr>
                      <a:picLocks noChangeAspect="1"/>
                    </pic:cNvPicPr>
                  </pic:nvPicPr>
                  <pic:blipFill>
                    <a:blip r:embed="rId6"/>
                    <a:stretch>
                      <a:fillRect/>
                    </a:stretch>
                  </pic:blipFill>
                  <pic:spPr>
                    <a:xfrm>
                      <a:off x="0" y="0"/>
                      <a:ext cx="5612765" cy="73609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4.</w:t>
      </w:r>
      <w:r>
        <w:rPr>
          <w:rFonts w:hint="eastAsia" w:ascii="仿宋_GB2312" w:hAnsi="仿宋_GB2312" w:eastAsia="仿宋_GB2312" w:cs="仿宋_GB2312"/>
          <w:b/>
          <w:bCs/>
          <w:color w:val="FF0000"/>
          <w:sz w:val="36"/>
          <w:szCs w:val="36"/>
          <w:lang w:val="en-US" w:eastAsia="zh-CN"/>
        </w:rPr>
        <w:t>高级中学</w:t>
      </w:r>
      <w:r>
        <w:rPr>
          <w:rFonts w:hint="eastAsia" w:ascii="仿宋_GB2312" w:hAnsi="仿宋_GB2312" w:eastAsia="仿宋_GB2312" w:cs="仿宋_GB2312"/>
          <w:color w:val="auto"/>
          <w:sz w:val="36"/>
          <w:szCs w:val="36"/>
          <w:lang w:val="en-US" w:eastAsia="zh-CN"/>
        </w:rPr>
        <w:t>教师资格确认材料入口二维码：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62336" behindDoc="0" locked="0" layoutInCell="1" allowOverlap="1">
            <wp:simplePos x="0" y="0"/>
            <wp:positionH relativeFrom="column">
              <wp:posOffset>1680210</wp:posOffset>
            </wp:positionH>
            <wp:positionV relativeFrom="paragraph">
              <wp:posOffset>321945</wp:posOffset>
            </wp:positionV>
            <wp:extent cx="2232660" cy="2928620"/>
            <wp:effectExtent l="0" t="0" r="7620" b="12700"/>
            <wp:wrapSquare wrapText="bothSides"/>
            <wp:docPr id="1" name="图片 1" descr="2022年上半年进贤县高级中学教师资格认定第一阶段确认材料收集入口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上半年进贤县高级中学教师资格认定第一阶段确认材料收集入口二维码"/>
                    <pic:cNvPicPr>
                      <a:picLocks noChangeAspect="1"/>
                    </pic:cNvPicPr>
                  </pic:nvPicPr>
                  <pic:blipFill>
                    <a:blip r:embed="rId7"/>
                    <a:stretch>
                      <a:fillRect/>
                    </a:stretch>
                  </pic:blipFill>
                  <pic:spPr>
                    <a:xfrm>
                      <a:off x="0" y="0"/>
                      <a:ext cx="2232660" cy="292862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drawing>
          <wp:anchor distT="0" distB="0" distL="114300" distR="114300" simplePos="0" relativeHeight="251663360" behindDoc="0" locked="0" layoutInCell="1" allowOverlap="1">
            <wp:simplePos x="0" y="0"/>
            <wp:positionH relativeFrom="column">
              <wp:posOffset>2141220</wp:posOffset>
            </wp:positionH>
            <wp:positionV relativeFrom="paragraph">
              <wp:posOffset>892175</wp:posOffset>
            </wp:positionV>
            <wp:extent cx="1328420" cy="1395730"/>
            <wp:effectExtent l="0" t="0" r="12700" b="6350"/>
            <wp:wrapSquare wrapText="bothSides"/>
            <wp:docPr id="3" name="图片 3" descr="2022年进贤县教师资格认定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年进贤县教师资格认定群聊二维码"/>
                    <pic:cNvPicPr>
                      <a:picLocks noChangeAspect="1"/>
                    </pic:cNvPicPr>
                  </pic:nvPicPr>
                  <pic:blipFill>
                    <a:blip r:embed="rId8"/>
                    <a:stretch>
                      <a:fillRect/>
                    </a:stretch>
                  </pic:blipFill>
                  <pic:spPr>
                    <a:xfrm>
                      <a:off x="0" y="0"/>
                      <a:ext cx="1328420" cy="1395730"/>
                    </a:xfrm>
                    <a:prstGeom prst="rect">
                      <a:avLst/>
                    </a:prstGeom>
                  </pic:spPr>
                </pic:pic>
              </a:graphicData>
            </a:graphic>
          </wp:anchor>
        </w:drawing>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6E040"/>
    <w:multiLevelType w:val="singleLevel"/>
    <w:tmpl w:val="9CA6E0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MjQwMGIwMjM4Yjg4ZTMzZWRlY2M1MTFiMzcwMjYifQ=="/>
  </w:docVars>
  <w:rsids>
    <w:rsidRoot w:val="005D1123"/>
    <w:rsid w:val="00396839"/>
    <w:rsid w:val="005D1123"/>
    <w:rsid w:val="007D58C7"/>
    <w:rsid w:val="00932EA6"/>
    <w:rsid w:val="009437D3"/>
    <w:rsid w:val="00A1228A"/>
    <w:rsid w:val="00E92478"/>
    <w:rsid w:val="08B60C12"/>
    <w:rsid w:val="0A4601F6"/>
    <w:rsid w:val="1519674C"/>
    <w:rsid w:val="253E77AD"/>
    <w:rsid w:val="2BE92CA1"/>
    <w:rsid w:val="30876231"/>
    <w:rsid w:val="31495AE6"/>
    <w:rsid w:val="33131DC8"/>
    <w:rsid w:val="35C813AB"/>
    <w:rsid w:val="3EA9446C"/>
    <w:rsid w:val="3F3F1CBC"/>
    <w:rsid w:val="496025F6"/>
    <w:rsid w:val="4A1820F6"/>
    <w:rsid w:val="4BC4416E"/>
    <w:rsid w:val="4F886741"/>
    <w:rsid w:val="5BE03840"/>
    <w:rsid w:val="5DB20C5F"/>
    <w:rsid w:val="62A347F5"/>
    <w:rsid w:val="681F4BA1"/>
    <w:rsid w:val="6B1C2E1A"/>
    <w:rsid w:val="6E035DDC"/>
    <w:rsid w:val="753328B9"/>
    <w:rsid w:val="763F2D2E"/>
    <w:rsid w:val="783C253A"/>
    <w:rsid w:val="7AF0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qFormat/>
    <w:uiPriority w:val="99"/>
    <w:rPr>
      <w:color w:val="800080"/>
      <w:u w:val="single"/>
    </w:rPr>
  </w:style>
  <w:style w:type="character" w:styleId="5">
    <w:name w:val="Hyperlink"/>
    <w:basedOn w:val="3"/>
    <w:semiHidden/>
    <w:unhideWhenUsed/>
    <w:qFormat/>
    <w:uiPriority w:val="99"/>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833</Words>
  <Characters>1091</Characters>
  <Lines>7</Lines>
  <Paragraphs>2</Paragraphs>
  <TotalTime>0</TotalTime>
  <ScaleCrop>false</ScaleCrop>
  <LinksUpToDate>false</LinksUpToDate>
  <CharactersWithSpaces>1127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2022-04-27T02:35:00Z</dcterms:created>
  <dc:creator>Administrator</dc:creator>
  <cp:lastModifiedBy>J.ING</cp:lastModifiedBy>
  <dcterms:modified xsi:type="dcterms:W3CDTF">2022-05-10T08:52:48Z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F4269C8CF3D2459094EACF7BD17465BA</vt:lpwstr>
  </property>
</Properties>
</file>