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04EA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04EA3"/>
          <w:spacing w:val="0"/>
          <w:sz w:val="39"/>
          <w:szCs w:val="39"/>
        </w:rPr>
        <w:t>进贤县202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04EA3"/>
          <w:spacing w:val="0"/>
          <w:sz w:val="39"/>
          <w:szCs w:val="39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04EA3"/>
          <w:spacing w:val="0"/>
          <w:sz w:val="39"/>
          <w:szCs w:val="39"/>
        </w:rPr>
        <w:t>年保障租赁住房筹集计划</w:t>
      </w:r>
      <w:bookmarkStart w:id="0" w:name="_GoBack"/>
      <w:bookmarkEnd w:id="0"/>
    </w:p>
    <w:p>
      <w:pPr>
        <w:ind w:firstLine="640" w:firstLineChars="20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b w:val="0"/>
          <w:bCs w:val="0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进贤县保障性租赁住房202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年度筹集计划4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90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套，实际筹集为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492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NGExZjBhYmMxOWRkNThkYTQxNDgwNzA5NDljNjAifQ=="/>
  </w:docVars>
  <w:rsids>
    <w:rsidRoot w:val="00000000"/>
    <w:rsid w:val="23632D3A"/>
    <w:rsid w:val="705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2023-12-05T07:39:00Z</dcterms:created>
  <dc:creator>86176</dc:creator>
  <cp:lastModifiedBy>WPS_1338225947</cp:lastModifiedBy>
  <dcterms:modified xsi:type="dcterms:W3CDTF">2023-12-05T07:46:53Z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4257D53DEACC4D7493B90ECE434F5E30_12</vt:lpwstr>
  </property>
</Properties>
</file>